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13" w:rsidRDefault="00DA52F1">
      <w:r w:rsidRPr="0001267E">
        <w:rPr>
          <w:sz w:val="24"/>
          <w:szCs w:val="24"/>
        </w:rPr>
        <w:t>College Governing Council meeting</w:t>
      </w:r>
      <w:r>
        <w:tab/>
      </w:r>
      <w:r>
        <w:tab/>
        <w:t>9/26/18</w:t>
      </w:r>
      <w:r>
        <w:tab/>
        <w:t>KWB report to AS</w:t>
      </w:r>
    </w:p>
    <w:p w:rsidR="00DA52F1" w:rsidRDefault="00DA52F1"/>
    <w:p w:rsidR="0001267E" w:rsidRDefault="005F34B1">
      <w:r>
        <w:rPr>
          <w:i/>
          <w:u w:val="single"/>
        </w:rPr>
        <w:t>Update on District CRM [customer relationship management] tool development.</w:t>
      </w:r>
      <w:r w:rsidR="0001267E">
        <w:t xml:space="preserve">  [Will Minnich]</w:t>
      </w:r>
    </w:p>
    <w:p w:rsidR="00DA52F1" w:rsidRDefault="0001267E">
      <w:r>
        <w:t>The o</w:t>
      </w:r>
      <w:r w:rsidR="005F34B1">
        <w:t>verall College re-design taking place in its 3</w:t>
      </w:r>
      <w:r w:rsidR="005F34B1" w:rsidRPr="005F34B1">
        <w:rPr>
          <w:vertAlign w:val="superscript"/>
        </w:rPr>
        <w:t>rd</w:t>
      </w:r>
      <w:r w:rsidR="005F34B1">
        <w:t xml:space="preserve"> year, adding metamajors/guided pathways to college promise program.  Now adding comprehensive technological solution to be District-wide, that will help scale up the infrastructure.  District Task Force in 2017-18; Will Minnich has been Skyline representative. Identified many deficiencies, including student inquiries that are mobile-friendly in the application process.  On staff side, student information will be accessible and communication will be more tailored and individualized.  </w:t>
      </w:r>
      <w:r>
        <w:t xml:space="preserve">RFP is out and companies are being evaluated, with negotiation to include implementation and training consultants plus point people at each campus to keep it and the personnel updated. </w:t>
      </w:r>
    </w:p>
    <w:p w:rsidR="0001267E" w:rsidRDefault="0001267E">
      <w:r>
        <w:t xml:space="preserve">Implementation is planned to start early calendar year 2019. </w:t>
      </w:r>
    </w:p>
    <w:p w:rsidR="0001267E" w:rsidRDefault="0001267E"/>
    <w:p w:rsidR="0001267E" w:rsidRDefault="0001267E">
      <w:r w:rsidRPr="0001267E">
        <w:rPr>
          <w:i/>
          <w:u w:val="single"/>
        </w:rPr>
        <w:t>Accreditation update</w:t>
      </w:r>
      <w:r>
        <w:t xml:space="preserve"> [Jacque Honda] </w:t>
      </w:r>
    </w:p>
    <w:p w:rsidR="0001267E" w:rsidRDefault="0001267E">
      <w:r>
        <w:t>1</w:t>
      </w:r>
      <w:r w:rsidRPr="0001267E">
        <w:rPr>
          <w:vertAlign w:val="superscript"/>
        </w:rPr>
        <w:t>st</w:t>
      </w:r>
      <w:r>
        <w:t xml:space="preserve"> College Forum was this week, next one 10/31, and follow-up in February.</w:t>
      </w:r>
    </w:p>
    <w:p w:rsidR="0001267E" w:rsidRDefault="0001267E">
      <w:r>
        <w:t>1</w:t>
      </w:r>
      <w:r w:rsidRPr="0001267E">
        <w:rPr>
          <w:vertAlign w:val="superscript"/>
        </w:rPr>
        <w:t>st</w:t>
      </w:r>
      <w:r>
        <w:t xml:space="preserve"> draft turned in [4 standards, 4 teams] with 95% completion [remaining 5% is District].  Now collecting evidence</w:t>
      </w:r>
    </w:p>
    <w:p w:rsidR="0001267E" w:rsidRDefault="0001267E">
      <w:r>
        <w:t>2</w:t>
      </w:r>
      <w:r w:rsidRPr="0001267E">
        <w:rPr>
          <w:vertAlign w:val="superscript"/>
        </w:rPr>
        <w:t>nd</w:t>
      </w:r>
      <w:r>
        <w:t xml:space="preserve"> draft will be ready for campus mid-October. </w:t>
      </w:r>
    </w:p>
    <w:p w:rsidR="0001267E" w:rsidRDefault="0001267E">
      <w:r>
        <w:t xml:space="preserve">Site visit scheduled for September 2019, turning in material to Accreditors July 1, 2019. </w:t>
      </w:r>
    </w:p>
    <w:p w:rsidR="0001267E" w:rsidRDefault="0001267E"/>
    <w:p w:rsidR="0001267E" w:rsidRDefault="0001267E">
      <w:r w:rsidRPr="0016023A">
        <w:rPr>
          <w:i/>
          <w:u w:val="single"/>
        </w:rPr>
        <w:t>Participatory Governa</w:t>
      </w:r>
      <w:r w:rsidR="00157D67" w:rsidRPr="0016023A">
        <w:rPr>
          <w:i/>
          <w:u w:val="single"/>
        </w:rPr>
        <w:t>nce Evaluation</w:t>
      </w:r>
      <w:r w:rsidR="00157D67">
        <w:t xml:space="preserve"> [Regina]</w:t>
      </w:r>
    </w:p>
    <w:p w:rsidR="00157D67" w:rsidRDefault="00157D67">
      <w:r>
        <w:t>2012- R</w:t>
      </w:r>
      <w:r w:rsidR="0001267E">
        <w:t xml:space="preserve">eview done with strengths &amp; weaknesses as well as opportunities &amp; threats; different groups invited to participate through forum and survey. Analysis revealed recommendations for communications, </w:t>
      </w:r>
      <w:r>
        <w:t>planning/budget, committee structure, overall shared governance.  Not everything is a governance committee; all the others have various appointments &amp; some have approvals.  All governance committee work comes to the College Governance Council [except curriculum]</w:t>
      </w:r>
    </w:p>
    <w:p w:rsidR="00157D67" w:rsidRDefault="00157D67">
      <w:r>
        <w:t xml:space="preserve">CGC reviewed and revised the recommendations, some have been implemented, and others not.  Now is the time to review Participatory Governance again </w:t>
      </w:r>
    </w:p>
    <w:p w:rsidR="0001267E" w:rsidRDefault="0001267E">
      <w:r>
        <w:t xml:space="preserve">Website: </w:t>
      </w:r>
      <w:r w:rsidR="00A4417E">
        <w:t>skyline</w:t>
      </w:r>
      <w:r>
        <w:t>college/</w:t>
      </w:r>
      <w:r w:rsidR="00157D67">
        <w:t>participatory governance and also check</w:t>
      </w:r>
      <w:r>
        <w:t xml:space="preserve"> </w:t>
      </w:r>
      <w:r w:rsidR="00157D67">
        <w:t>‘</w:t>
      </w:r>
      <w:r>
        <w:t>shared governance evaluation</w:t>
      </w:r>
      <w:r w:rsidR="00157D67">
        <w:t>’</w:t>
      </w:r>
    </w:p>
    <w:p w:rsidR="00157D67" w:rsidRDefault="00157D67">
      <w:r>
        <w:t>Concern: Dean PRIE will make recommendations</w:t>
      </w:r>
      <w:r w:rsidR="0016023A">
        <w:t xml:space="preserve"> of how to improve</w:t>
      </w:r>
      <w:r>
        <w:t>.</w:t>
      </w:r>
      <w:r w:rsidR="00184912">
        <w:t xml:space="preserve"> </w:t>
      </w:r>
      <w:r w:rsidR="00184912" w:rsidRPr="00184912">
        <w:rPr>
          <w:i/>
        </w:rPr>
        <w:t>Faculty</w:t>
      </w:r>
      <w:r w:rsidR="00184912">
        <w:t xml:space="preserve"> is concerned about workload; </w:t>
      </w:r>
      <w:r w:rsidR="00184912">
        <w:t xml:space="preserve">for current focus on guided pathways, student-ready, and transform teaching &amp; learning, committee work isn’t consistently assigned, no accountability, and wide range of committees plus other items.  </w:t>
      </w:r>
      <w:r>
        <w:t xml:space="preserve"> </w:t>
      </w:r>
      <w:r w:rsidRPr="00184912">
        <w:rPr>
          <w:i/>
        </w:rPr>
        <w:t>Classified</w:t>
      </w:r>
      <w:r>
        <w:t xml:space="preserve"> is confused with the Compendium, many committees that don’t get formal appointment; please clarify on the Compendium. </w:t>
      </w:r>
    </w:p>
    <w:p w:rsidR="00A4417E" w:rsidRDefault="00A4417E">
      <w:r>
        <w:lastRenderedPageBreak/>
        <w:t>CGC: think about the committee structure, selection</w:t>
      </w:r>
      <w:r w:rsidR="002573DA">
        <w:t>/appointment</w:t>
      </w:r>
      <w:r>
        <w:t>, responsibilities, communication, accountability, mechanism to evaluate committee</w:t>
      </w:r>
      <w:r w:rsidR="002573DA">
        <w:t xml:space="preserve"> effectiveness, how do we set them up so that minutes are kept &amp; posted from each governance committee [and non-governance?]</w:t>
      </w:r>
      <w:r w:rsidR="0016023A">
        <w:t xml:space="preserve">. </w:t>
      </w:r>
    </w:p>
    <w:p w:rsidR="00184912" w:rsidRDefault="00184912">
      <w:r>
        <w:t>Check Title 5 53200. See the language. Technical &amp; regulatory definitions. Consult: “rely primarily” or “come to mutual consent.”  This board has decided to “rely primarily”</w:t>
      </w:r>
      <w:r w:rsidR="0016023A">
        <w:t xml:space="preserve">.  Regina pointed out that all AS approvals of faculty committee members mean that those members are responsible to the AS. </w:t>
      </w:r>
      <w:r>
        <w:t xml:space="preserve">  </w:t>
      </w:r>
      <w:r w:rsidR="0016023A">
        <w:t xml:space="preserve">How does AS get info about the committee work? </w:t>
      </w:r>
    </w:p>
    <w:p w:rsidR="0016023A" w:rsidRDefault="0016023A"/>
    <w:p w:rsidR="0016023A" w:rsidRDefault="0016023A">
      <w:r>
        <w:t xml:space="preserve">CGC gets all recommendations that will change structure and governance; must be approved by CGC and sent to President. </w:t>
      </w:r>
    </w:p>
    <w:p w:rsidR="0016023A" w:rsidRDefault="0016023A"/>
    <w:p w:rsidR="0016023A" w:rsidRDefault="004704AA">
      <w:r>
        <w:t>AS, Classified, &amp; ASSC reports</w:t>
      </w:r>
    </w:p>
    <w:p w:rsidR="004704AA" w:rsidRDefault="004704AA" w:rsidP="004704AA">
      <w:pPr>
        <w:pStyle w:val="ListParagraph"/>
        <w:numPr>
          <w:ilvl w:val="0"/>
          <w:numId w:val="1"/>
        </w:numPr>
      </w:pPr>
      <w:r>
        <w:t>AS new meeting protocol and topics</w:t>
      </w:r>
    </w:p>
    <w:p w:rsidR="004704AA" w:rsidRDefault="004704AA" w:rsidP="004704AA">
      <w:pPr>
        <w:pStyle w:val="ListParagraph"/>
        <w:numPr>
          <w:ilvl w:val="0"/>
          <w:numId w:val="1"/>
        </w:numPr>
      </w:pPr>
      <w:r>
        <w:t>CS shared meeting about membership &amp; professional development</w:t>
      </w:r>
    </w:p>
    <w:p w:rsidR="004704AA" w:rsidRDefault="004704AA" w:rsidP="004704AA">
      <w:pPr>
        <w:pStyle w:val="ListParagraph"/>
        <w:numPr>
          <w:ilvl w:val="0"/>
          <w:numId w:val="1"/>
        </w:numPr>
      </w:pPr>
      <w:r>
        <w:t>ASSC concern re groups coming on campus, student trustee selection upcoming; programming for school-year.</w:t>
      </w:r>
    </w:p>
    <w:p w:rsidR="004704AA" w:rsidRDefault="004704AA" w:rsidP="006120DC"/>
    <w:p w:rsidR="006120DC" w:rsidRDefault="006120DC" w:rsidP="006120DC">
      <w:bookmarkStart w:id="0" w:name="_GoBack"/>
      <w:bookmarkEnd w:id="0"/>
    </w:p>
    <w:p w:rsidR="0016023A" w:rsidRDefault="0016023A"/>
    <w:p w:rsidR="00157D67" w:rsidRDefault="00157D67"/>
    <w:p w:rsidR="00157D67" w:rsidRDefault="00157D67"/>
    <w:p w:rsidR="00157D67" w:rsidRDefault="00157D67"/>
    <w:p w:rsidR="0001267E" w:rsidRDefault="0001267E"/>
    <w:sectPr w:rsidR="000126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3A" w:rsidRDefault="0016023A" w:rsidP="0016023A">
      <w:pPr>
        <w:spacing w:after="0" w:line="240" w:lineRule="auto"/>
      </w:pPr>
      <w:r>
        <w:separator/>
      </w:r>
    </w:p>
  </w:endnote>
  <w:endnote w:type="continuationSeparator" w:id="0">
    <w:p w:rsidR="0016023A" w:rsidRDefault="0016023A" w:rsidP="0016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23A" w:rsidRDefault="001602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23A" w:rsidRDefault="00160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3A" w:rsidRDefault="0016023A" w:rsidP="0016023A">
      <w:pPr>
        <w:spacing w:after="0" w:line="240" w:lineRule="auto"/>
      </w:pPr>
      <w:r>
        <w:separator/>
      </w:r>
    </w:p>
  </w:footnote>
  <w:footnote w:type="continuationSeparator" w:id="0">
    <w:p w:rsidR="0016023A" w:rsidRDefault="0016023A" w:rsidP="0016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594"/>
    <w:multiLevelType w:val="hybridMultilevel"/>
    <w:tmpl w:val="6274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B"/>
    <w:rsid w:val="0001267E"/>
    <w:rsid w:val="0003242B"/>
    <w:rsid w:val="00157D67"/>
    <w:rsid w:val="0016023A"/>
    <w:rsid w:val="00184912"/>
    <w:rsid w:val="002573DA"/>
    <w:rsid w:val="004704AA"/>
    <w:rsid w:val="005F34B1"/>
    <w:rsid w:val="006120DC"/>
    <w:rsid w:val="00761F13"/>
    <w:rsid w:val="00A4417E"/>
    <w:rsid w:val="00D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2AA9"/>
  <w15:chartTrackingRefBased/>
  <w15:docId w15:val="{75B92EF0-4003-4564-BFD5-9B2966D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3A"/>
  </w:style>
  <w:style w:type="paragraph" w:styleId="Footer">
    <w:name w:val="footer"/>
    <w:basedOn w:val="Normal"/>
    <w:link w:val="FooterChar"/>
    <w:uiPriority w:val="99"/>
    <w:unhideWhenUsed/>
    <w:rsid w:val="0016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3A"/>
  </w:style>
  <w:style w:type="paragraph" w:styleId="ListParagraph">
    <w:name w:val="List Paragraph"/>
    <w:basedOn w:val="Normal"/>
    <w:uiPriority w:val="34"/>
    <w:qFormat/>
    <w:rsid w:val="0047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Kathryn</dc:creator>
  <cp:keywords/>
  <dc:description/>
  <cp:lastModifiedBy>Browne, Kathryn</cp:lastModifiedBy>
  <cp:revision>2</cp:revision>
  <dcterms:created xsi:type="dcterms:W3CDTF">2018-09-26T21:02:00Z</dcterms:created>
  <dcterms:modified xsi:type="dcterms:W3CDTF">2018-09-26T22:46:00Z</dcterms:modified>
</cp:coreProperties>
</file>