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EABE" w14:textId="77777777" w:rsidR="002827E7" w:rsidRDefault="002827E7" w:rsidP="002827E7">
      <w:pPr>
        <w:spacing w:after="0"/>
        <w:ind w:left="-180"/>
        <w:contextualSpacing/>
        <w:rPr>
          <w:b/>
          <w:sz w:val="28"/>
        </w:rPr>
      </w:pPr>
      <w:r>
        <w:rPr>
          <w:noProof/>
        </w:rPr>
        <w:drawing>
          <wp:anchor distT="0" distB="0" distL="114300" distR="114300" simplePos="0" relativeHeight="251658240" behindDoc="1" locked="0" layoutInCell="1" allowOverlap="1" wp14:anchorId="60D08A1C" wp14:editId="3B4F45FD">
            <wp:simplePos x="0" y="0"/>
            <wp:positionH relativeFrom="column">
              <wp:posOffset>-85725</wp:posOffset>
            </wp:positionH>
            <wp:positionV relativeFrom="paragraph">
              <wp:posOffset>-121920</wp:posOffset>
            </wp:positionV>
            <wp:extent cx="3060700" cy="1019810"/>
            <wp:effectExtent l="0" t="0" r="0" b="0"/>
            <wp:wrapNone/>
            <wp:docPr id="2" name="Picture 1" descr="print-ready-logo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ready-logograysc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0700" cy="1019810"/>
                    </a:xfrm>
                    <a:prstGeom prst="rect">
                      <a:avLst/>
                    </a:prstGeom>
                  </pic:spPr>
                </pic:pic>
              </a:graphicData>
            </a:graphic>
          </wp:anchor>
        </w:drawing>
      </w:r>
    </w:p>
    <w:p w14:paraId="09A14475" w14:textId="77777777" w:rsidR="002827E7" w:rsidRDefault="002827E7" w:rsidP="002827E7">
      <w:pPr>
        <w:spacing w:after="0"/>
        <w:ind w:left="-180"/>
        <w:contextualSpacing/>
        <w:jc w:val="center"/>
        <w:rPr>
          <w:b/>
          <w:sz w:val="28"/>
        </w:rPr>
      </w:pPr>
    </w:p>
    <w:p w14:paraId="0ACBF048" w14:textId="77777777" w:rsidR="001039F8" w:rsidRDefault="006240FD" w:rsidP="002827E7">
      <w:pPr>
        <w:spacing w:after="0"/>
        <w:ind w:left="-180"/>
        <w:contextualSpacing/>
        <w:jc w:val="center"/>
        <w:rPr>
          <w:b/>
          <w:sz w:val="28"/>
        </w:rPr>
      </w:pPr>
      <w:r w:rsidRPr="00D41129">
        <w:rPr>
          <w:b/>
          <w:sz w:val="28"/>
        </w:rPr>
        <w:t xml:space="preserve">The </w:t>
      </w:r>
      <w:r w:rsidR="00D55CC9">
        <w:rPr>
          <w:b/>
          <w:sz w:val="28"/>
        </w:rPr>
        <w:t>Exemplary</w:t>
      </w:r>
      <w:r w:rsidRPr="00D41129">
        <w:rPr>
          <w:b/>
          <w:sz w:val="28"/>
        </w:rPr>
        <w:t xml:space="preserve"> </w:t>
      </w:r>
      <w:r w:rsidR="00763F0A">
        <w:rPr>
          <w:b/>
          <w:sz w:val="28"/>
        </w:rPr>
        <w:t xml:space="preserve">Program </w:t>
      </w:r>
      <w:r w:rsidRPr="00D41129">
        <w:rPr>
          <w:b/>
          <w:sz w:val="28"/>
        </w:rPr>
        <w:t>Awar</w:t>
      </w:r>
      <w:r w:rsidR="00D41129" w:rsidRPr="00D41129">
        <w:rPr>
          <w:b/>
          <w:sz w:val="28"/>
        </w:rPr>
        <w:t>d Application</w:t>
      </w:r>
    </w:p>
    <w:p w14:paraId="4CCDC156" w14:textId="6B88A2D8" w:rsidR="00D41129" w:rsidRPr="001039F8" w:rsidRDefault="008F6382" w:rsidP="00D41129">
      <w:pPr>
        <w:spacing w:after="0"/>
        <w:ind w:left="270"/>
        <w:contextualSpacing/>
        <w:jc w:val="center"/>
        <w:rPr>
          <w:b/>
          <w:i/>
        </w:rPr>
      </w:pPr>
      <w:r>
        <w:rPr>
          <w:b/>
          <w:i/>
        </w:rPr>
        <w:t>Each response</w:t>
      </w:r>
      <w:r w:rsidR="005336D0">
        <w:rPr>
          <w:b/>
          <w:i/>
        </w:rPr>
        <w:t xml:space="preserve"> </w:t>
      </w:r>
      <w:r>
        <w:rPr>
          <w:b/>
          <w:i/>
        </w:rPr>
        <w:t>is</w:t>
      </w:r>
      <w:r w:rsidR="005336D0">
        <w:rPr>
          <w:b/>
          <w:i/>
        </w:rPr>
        <w:t xml:space="preserve"> limited</w:t>
      </w:r>
      <w:r w:rsidR="001039F8">
        <w:rPr>
          <w:b/>
          <w:i/>
        </w:rPr>
        <w:t xml:space="preserve"> to 200 words</w:t>
      </w:r>
      <w:r w:rsidR="00BF7465">
        <w:rPr>
          <w:b/>
          <w:i/>
        </w:rPr>
        <w:t xml:space="preserve"> per </w:t>
      </w:r>
      <w:r w:rsidR="00FC028C">
        <w:rPr>
          <w:b/>
          <w:i/>
        </w:rPr>
        <w:t xml:space="preserve">prompt </w:t>
      </w:r>
      <w:r w:rsidR="00BF7465">
        <w:rPr>
          <w:b/>
          <w:i/>
        </w:rPr>
        <w:t>(including supplemental support or evidence)</w:t>
      </w:r>
    </w:p>
    <w:p w14:paraId="0C7EEF84" w14:textId="77777777" w:rsidR="006240FD" w:rsidRPr="00020A39" w:rsidRDefault="006240FD" w:rsidP="006240FD">
      <w:pPr>
        <w:spacing w:after="0"/>
        <w:ind w:left="270"/>
        <w:contextualSpacing/>
        <w:rPr>
          <w:sz w:val="16"/>
          <w:szCs w:val="16"/>
        </w:rPr>
      </w:pPr>
    </w:p>
    <w:tbl>
      <w:tblPr>
        <w:tblStyle w:val="TableGrid"/>
        <w:tblW w:w="0" w:type="auto"/>
        <w:tblInd w:w="523" w:type="dxa"/>
        <w:tblLook w:val="04A0" w:firstRow="1" w:lastRow="0" w:firstColumn="1" w:lastColumn="0" w:noHBand="0" w:noVBand="1"/>
      </w:tblPr>
      <w:tblGrid>
        <w:gridCol w:w="2555"/>
        <w:gridCol w:w="11881"/>
      </w:tblGrid>
      <w:tr w:rsidR="00D41129" w14:paraId="19988014" w14:textId="77777777">
        <w:trPr>
          <w:trHeight w:val="2348"/>
        </w:trPr>
        <w:tc>
          <w:tcPr>
            <w:tcW w:w="2555" w:type="dxa"/>
            <w:vAlign w:val="center"/>
          </w:tcPr>
          <w:p w14:paraId="7CB7444F" w14:textId="7C0D9CDF" w:rsidR="00D41129" w:rsidRPr="00E524EB" w:rsidRDefault="00763F0A" w:rsidP="00763F0A">
            <w:pPr>
              <w:contextualSpacing/>
              <w:rPr>
                <w:b/>
              </w:rPr>
            </w:pPr>
            <w:r>
              <w:rPr>
                <w:rFonts w:ascii="Arial" w:hAnsi="Arial" w:cs="Arial"/>
                <w:b/>
                <w:bCs/>
                <w:sz w:val="20"/>
                <w:szCs w:val="20"/>
              </w:rPr>
              <w:t>Describe the i</w:t>
            </w:r>
            <w:r w:rsidR="00D55CC9" w:rsidRPr="00C75174">
              <w:rPr>
                <w:rFonts w:ascii="Arial" w:hAnsi="Arial" w:cs="Arial"/>
                <w:b/>
                <w:bCs/>
                <w:sz w:val="20"/>
                <w:szCs w:val="20"/>
              </w:rPr>
              <w:t xml:space="preserve">ndicators of </w:t>
            </w:r>
            <w:r>
              <w:rPr>
                <w:rFonts w:ascii="Arial" w:hAnsi="Arial" w:cs="Arial"/>
                <w:b/>
                <w:bCs/>
                <w:sz w:val="20"/>
                <w:szCs w:val="20"/>
              </w:rPr>
              <w:t>o</w:t>
            </w:r>
            <w:r w:rsidR="00D55CC9" w:rsidRPr="00C75174">
              <w:rPr>
                <w:rFonts w:ascii="Arial" w:hAnsi="Arial" w:cs="Arial"/>
                <w:b/>
                <w:bCs/>
                <w:sz w:val="20"/>
                <w:szCs w:val="20"/>
              </w:rPr>
              <w:t xml:space="preserve">verall </w:t>
            </w:r>
            <w:r>
              <w:rPr>
                <w:rFonts w:ascii="Arial" w:hAnsi="Arial" w:cs="Arial"/>
                <w:b/>
                <w:bCs/>
                <w:sz w:val="20"/>
                <w:szCs w:val="20"/>
              </w:rPr>
              <w:t>p</w:t>
            </w:r>
            <w:r w:rsidR="00D55CC9" w:rsidRPr="00C75174">
              <w:rPr>
                <w:rFonts w:ascii="Arial" w:hAnsi="Arial" w:cs="Arial"/>
                <w:b/>
                <w:bCs/>
                <w:sz w:val="20"/>
                <w:szCs w:val="20"/>
              </w:rPr>
              <w:t xml:space="preserve">rogram </w:t>
            </w:r>
            <w:r>
              <w:rPr>
                <w:rFonts w:ascii="Arial" w:hAnsi="Arial" w:cs="Arial"/>
                <w:b/>
                <w:bCs/>
                <w:sz w:val="20"/>
                <w:szCs w:val="20"/>
              </w:rPr>
              <w:t>s</w:t>
            </w:r>
            <w:r w:rsidR="00D55CC9" w:rsidRPr="00C75174">
              <w:rPr>
                <w:rFonts w:ascii="Arial" w:hAnsi="Arial" w:cs="Arial"/>
                <w:b/>
                <w:bCs/>
                <w:sz w:val="20"/>
                <w:szCs w:val="20"/>
              </w:rPr>
              <w:t>uccess</w:t>
            </w:r>
            <w:r w:rsidR="008F6382">
              <w:rPr>
                <w:rFonts w:ascii="Arial" w:hAnsi="Arial" w:cs="Arial"/>
                <w:b/>
                <w:bCs/>
                <w:sz w:val="20"/>
                <w:szCs w:val="20"/>
              </w:rPr>
              <w:t xml:space="preserve"> (limit 200 words)</w:t>
            </w:r>
          </w:p>
        </w:tc>
        <w:tc>
          <w:tcPr>
            <w:tcW w:w="11881" w:type="dxa"/>
            <w:vAlign w:val="center"/>
          </w:tcPr>
          <w:p w14:paraId="1863E1FA" w14:textId="7B4DA067" w:rsidR="00A223CC" w:rsidRDefault="00D97688" w:rsidP="00D965F5">
            <w:pPr>
              <w:contextualSpacing/>
              <w:rPr>
                <w:sz w:val="19"/>
                <w:szCs w:val="19"/>
              </w:rPr>
            </w:pPr>
            <w:r>
              <w:rPr>
                <w:sz w:val="19"/>
                <w:szCs w:val="19"/>
              </w:rPr>
              <w:t>Supplemental Instruction</w:t>
            </w:r>
            <w:r w:rsidR="0043239A">
              <w:rPr>
                <w:sz w:val="19"/>
                <w:szCs w:val="19"/>
              </w:rPr>
              <w:t xml:space="preserve"> (SI) hires SI Leaders, peers that have previously succeeded in difficult courses, to return and support those courses by providing in-class support, mentorship, and study sessions outside of class that are focused on building skills and navigating course challenges. SI</w:t>
            </w:r>
            <w:r>
              <w:rPr>
                <w:sz w:val="19"/>
                <w:szCs w:val="19"/>
              </w:rPr>
              <w:t xml:space="preserve"> </w:t>
            </w:r>
            <w:r w:rsidR="0043239A">
              <w:rPr>
                <w:sz w:val="19"/>
                <w:szCs w:val="19"/>
              </w:rPr>
              <w:t xml:space="preserve">tracks the grades of students that attend SI in comparison to their </w:t>
            </w:r>
            <w:r w:rsidR="00C6176B">
              <w:rPr>
                <w:sz w:val="19"/>
                <w:szCs w:val="19"/>
              </w:rPr>
              <w:t xml:space="preserve">non-attending </w:t>
            </w:r>
            <w:r w:rsidR="0043239A">
              <w:rPr>
                <w:sz w:val="19"/>
                <w:szCs w:val="19"/>
              </w:rPr>
              <w:t>peers</w:t>
            </w:r>
            <w:r>
              <w:rPr>
                <w:sz w:val="19"/>
                <w:szCs w:val="19"/>
              </w:rPr>
              <w:t>, average GPA improvements, overall participation and usage of program services, and feedback from students, faculty, and staff</w:t>
            </w:r>
            <w:r w:rsidR="00C6176B">
              <w:rPr>
                <w:sz w:val="19"/>
                <w:szCs w:val="19"/>
              </w:rPr>
              <w:t xml:space="preserve"> to measure the program effectiveness</w:t>
            </w:r>
            <w:r>
              <w:rPr>
                <w:sz w:val="19"/>
                <w:szCs w:val="19"/>
              </w:rPr>
              <w:t xml:space="preserve">. </w:t>
            </w:r>
            <w:r w:rsidR="00DB4A82">
              <w:rPr>
                <w:sz w:val="19"/>
                <w:szCs w:val="19"/>
              </w:rPr>
              <w:t>In 2018/2019</w:t>
            </w:r>
            <w:r w:rsidR="0043239A">
              <w:rPr>
                <w:sz w:val="19"/>
                <w:szCs w:val="19"/>
              </w:rPr>
              <w:t xml:space="preserve">, </w:t>
            </w:r>
            <w:r w:rsidR="00C2018B">
              <w:rPr>
                <w:sz w:val="19"/>
                <w:szCs w:val="19"/>
              </w:rPr>
              <w:t xml:space="preserve">our SI Program noted </w:t>
            </w:r>
            <w:r w:rsidR="00A223CC">
              <w:rPr>
                <w:sz w:val="19"/>
                <w:szCs w:val="19"/>
              </w:rPr>
              <w:t>a 0.25 average GPA increase and an average of 12% higher rate of students earning an A, B, or C for students that attended SI when compared to their peers that did not attend any SI sessions.</w:t>
            </w:r>
          </w:p>
          <w:p w14:paraId="0F4FD6C2" w14:textId="04EE8DD9" w:rsidR="002576D7" w:rsidRDefault="002576D7" w:rsidP="00D965F5">
            <w:pPr>
              <w:contextualSpacing/>
              <w:rPr>
                <w:sz w:val="19"/>
                <w:szCs w:val="19"/>
              </w:rPr>
            </w:pPr>
          </w:p>
          <w:p w14:paraId="4EC4683E" w14:textId="26AF7085" w:rsidR="002576D7" w:rsidRDefault="002576D7" w:rsidP="00D965F5">
            <w:pPr>
              <w:contextualSpacing/>
              <w:rPr>
                <w:sz w:val="19"/>
                <w:szCs w:val="19"/>
              </w:rPr>
            </w:pPr>
            <w:r>
              <w:rPr>
                <w:sz w:val="19"/>
                <w:szCs w:val="19"/>
              </w:rPr>
              <w:t xml:space="preserve">In this same year, we supported </w:t>
            </w:r>
            <w:r w:rsidR="00193024">
              <w:rPr>
                <w:sz w:val="19"/>
                <w:szCs w:val="19"/>
              </w:rPr>
              <w:t>course</w:t>
            </w:r>
            <w:r w:rsidR="00C92B04">
              <w:rPr>
                <w:sz w:val="19"/>
                <w:szCs w:val="19"/>
              </w:rPr>
              <w:t>s</w:t>
            </w:r>
            <w:r w:rsidR="00193024">
              <w:rPr>
                <w:sz w:val="19"/>
                <w:szCs w:val="19"/>
              </w:rPr>
              <w:t xml:space="preserve"> in</w:t>
            </w:r>
            <w:r w:rsidR="00F024D8">
              <w:rPr>
                <w:sz w:val="19"/>
                <w:szCs w:val="19"/>
              </w:rPr>
              <w:t xml:space="preserve"> 11 disciplines across four divisions</w:t>
            </w:r>
            <w:r w:rsidR="00193024">
              <w:rPr>
                <w:sz w:val="19"/>
                <w:szCs w:val="19"/>
              </w:rPr>
              <w:t>. SI Leaders</w:t>
            </w:r>
            <w:r>
              <w:rPr>
                <w:sz w:val="19"/>
                <w:szCs w:val="19"/>
              </w:rPr>
              <w:t xml:space="preserve"> facilitated 67 </w:t>
            </w:r>
            <w:r w:rsidR="00C92B04">
              <w:rPr>
                <w:sz w:val="19"/>
                <w:szCs w:val="19"/>
              </w:rPr>
              <w:t>-</w:t>
            </w:r>
            <w:r w:rsidR="00D84938">
              <w:rPr>
                <w:sz w:val="19"/>
                <w:szCs w:val="19"/>
              </w:rPr>
              <w:t xml:space="preserve"> </w:t>
            </w:r>
            <w:r>
              <w:rPr>
                <w:sz w:val="19"/>
                <w:szCs w:val="19"/>
              </w:rPr>
              <w:t>78 study sessions per week, and served 982</w:t>
            </w:r>
            <w:r w:rsidR="00193024">
              <w:rPr>
                <w:sz w:val="19"/>
                <w:szCs w:val="19"/>
              </w:rPr>
              <w:t xml:space="preserve"> students</w:t>
            </w:r>
            <w:r>
              <w:rPr>
                <w:sz w:val="19"/>
                <w:szCs w:val="19"/>
              </w:rPr>
              <w:t xml:space="preserve"> </w:t>
            </w:r>
            <w:r w:rsidR="00193024">
              <w:rPr>
                <w:sz w:val="19"/>
                <w:szCs w:val="19"/>
              </w:rPr>
              <w:t xml:space="preserve">(5,153 visits) </w:t>
            </w:r>
            <w:r>
              <w:rPr>
                <w:sz w:val="19"/>
                <w:szCs w:val="19"/>
              </w:rPr>
              <w:t>across all supported courses.</w:t>
            </w:r>
          </w:p>
          <w:p w14:paraId="2710DFF5" w14:textId="77777777" w:rsidR="00DB4A82" w:rsidRDefault="00DB4A82" w:rsidP="00D965F5">
            <w:pPr>
              <w:contextualSpacing/>
              <w:rPr>
                <w:sz w:val="19"/>
                <w:szCs w:val="19"/>
              </w:rPr>
            </w:pPr>
          </w:p>
          <w:p w14:paraId="1DC49518" w14:textId="6303C11E" w:rsidR="00277FBE" w:rsidRPr="00020A39" w:rsidRDefault="00D97688" w:rsidP="00D965F5">
            <w:pPr>
              <w:contextualSpacing/>
              <w:rPr>
                <w:sz w:val="19"/>
                <w:szCs w:val="19"/>
              </w:rPr>
            </w:pPr>
            <w:r>
              <w:rPr>
                <w:sz w:val="19"/>
                <w:szCs w:val="19"/>
              </w:rPr>
              <w:t xml:space="preserve">SI </w:t>
            </w:r>
            <w:r w:rsidR="00193024">
              <w:rPr>
                <w:sz w:val="19"/>
                <w:szCs w:val="19"/>
              </w:rPr>
              <w:t>is</w:t>
            </w:r>
            <w:r>
              <w:rPr>
                <w:sz w:val="19"/>
                <w:szCs w:val="19"/>
              </w:rPr>
              <w:t xml:space="preserve"> a self-reflective program that uses a combination of data, feedback, and assessment to determine areas of growth and improvement.</w:t>
            </w:r>
            <w:r w:rsidR="00193024">
              <w:rPr>
                <w:sz w:val="19"/>
                <w:szCs w:val="19"/>
              </w:rPr>
              <w:t xml:space="preserve"> We track attendance to trainings, feedback through observations of SI sessions, and our Canvas course shell assignments.</w:t>
            </w:r>
            <w:r>
              <w:rPr>
                <w:sz w:val="19"/>
                <w:szCs w:val="19"/>
              </w:rPr>
              <w:t xml:space="preserve"> </w:t>
            </w:r>
          </w:p>
        </w:tc>
      </w:tr>
      <w:tr w:rsidR="001039F8" w14:paraId="02CB60AE" w14:textId="77777777">
        <w:trPr>
          <w:trHeight w:val="1142"/>
        </w:trPr>
        <w:tc>
          <w:tcPr>
            <w:tcW w:w="14436" w:type="dxa"/>
            <w:gridSpan w:val="2"/>
          </w:tcPr>
          <w:p w14:paraId="0A764840" w14:textId="38D2DEB2" w:rsidR="001039F8" w:rsidRPr="001039F8" w:rsidRDefault="001039F8" w:rsidP="001039F8">
            <w:pPr>
              <w:contextualSpacing/>
              <w:rPr>
                <w:i/>
                <w:sz w:val="19"/>
                <w:szCs w:val="19"/>
              </w:rPr>
            </w:pPr>
            <w:r w:rsidRPr="001039F8">
              <w:rPr>
                <w:i/>
                <w:sz w:val="19"/>
                <w:szCs w:val="19"/>
              </w:rPr>
              <w:t>Supplemental Support</w:t>
            </w:r>
            <w:r>
              <w:rPr>
                <w:i/>
                <w:sz w:val="19"/>
                <w:szCs w:val="19"/>
              </w:rPr>
              <w:t xml:space="preserve"> or Evidence</w:t>
            </w:r>
            <w:r w:rsidR="008F6382">
              <w:rPr>
                <w:i/>
                <w:sz w:val="19"/>
                <w:szCs w:val="19"/>
              </w:rPr>
              <w:t xml:space="preserve"> (</w:t>
            </w:r>
            <w:r w:rsidR="00BF7465">
              <w:rPr>
                <w:i/>
                <w:sz w:val="19"/>
                <w:szCs w:val="19"/>
              </w:rPr>
              <w:t>optional</w:t>
            </w:r>
            <w:r w:rsidR="00FC028C">
              <w:rPr>
                <w:i/>
                <w:sz w:val="19"/>
                <w:szCs w:val="19"/>
              </w:rPr>
              <w:t xml:space="preserve">—included in the </w:t>
            </w:r>
            <w:proofErr w:type="gramStart"/>
            <w:r w:rsidR="00FC028C">
              <w:rPr>
                <w:i/>
                <w:sz w:val="19"/>
                <w:szCs w:val="19"/>
              </w:rPr>
              <w:t>200 word</w:t>
            </w:r>
            <w:proofErr w:type="gramEnd"/>
            <w:r w:rsidR="00FC028C">
              <w:rPr>
                <w:i/>
                <w:sz w:val="19"/>
                <w:szCs w:val="19"/>
              </w:rPr>
              <w:t xml:space="preserve"> limit</w:t>
            </w:r>
            <w:r w:rsidR="008F6382">
              <w:rPr>
                <w:i/>
                <w:sz w:val="19"/>
                <w:szCs w:val="19"/>
              </w:rPr>
              <w:t>)</w:t>
            </w:r>
            <w:r w:rsidRPr="001039F8">
              <w:rPr>
                <w:i/>
                <w:sz w:val="19"/>
                <w:szCs w:val="19"/>
              </w:rPr>
              <w:t>:</w:t>
            </w:r>
          </w:p>
          <w:p w14:paraId="76BE6F93" w14:textId="22147F41" w:rsidR="001039F8" w:rsidRPr="00020A39" w:rsidRDefault="001039F8" w:rsidP="001039F8">
            <w:pPr>
              <w:contextualSpacing/>
              <w:rPr>
                <w:sz w:val="19"/>
                <w:szCs w:val="19"/>
              </w:rPr>
            </w:pPr>
          </w:p>
        </w:tc>
        <w:bookmarkStart w:id="0" w:name="_GoBack"/>
        <w:bookmarkEnd w:id="0"/>
      </w:tr>
      <w:tr w:rsidR="00D41129" w14:paraId="3FD5900E" w14:textId="77777777" w:rsidTr="00FC028C">
        <w:trPr>
          <w:trHeight w:val="2870"/>
        </w:trPr>
        <w:tc>
          <w:tcPr>
            <w:tcW w:w="2555" w:type="dxa"/>
            <w:vAlign w:val="center"/>
          </w:tcPr>
          <w:p w14:paraId="4F489381" w14:textId="74CF5E4D" w:rsidR="00D41129" w:rsidRPr="00E524EB" w:rsidRDefault="00763F0A" w:rsidP="005336D0">
            <w:pPr>
              <w:contextualSpacing/>
              <w:rPr>
                <w:b/>
              </w:rPr>
            </w:pPr>
            <w:r>
              <w:rPr>
                <w:rFonts w:ascii="Calibri" w:hAnsi="Calibri"/>
                <w:b/>
              </w:rPr>
              <w:t>Describe the</w:t>
            </w:r>
            <w:r w:rsidR="002827E7">
              <w:rPr>
                <w:rFonts w:ascii="Calibri" w:hAnsi="Calibri"/>
                <w:b/>
              </w:rPr>
              <w:t xml:space="preserve"> </w:t>
            </w:r>
            <w:r w:rsidR="005336D0">
              <w:rPr>
                <w:rFonts w:ascii="Calibri" w:hAnsi="Calibri"/>
                <w:b/>
              </w:rPr>
              <w:t>identified</w:t>
            </w:r>
            <w:r>
              <w:rPr>
                <w:rFonts w:ascii="Calibri" w:hAnsi="Calibri"/>
                <w:b/>
              </w:rPr>
              <w:t xml:space="preserve"> need for the program and the innovative solution that was implemented</w:t>
            </w:r>
            <w:r w:rsidR="008F6382">
              <w:rPr>
                <w:rFonts w:ascii="Calibri" w:hAnsi="Calibri"/>
                <w:b/>
              </w:rPr>
              <w:t xml:space="preserve"> </w:t>
            </w:r>
            <w:r w:rsidR="008F6382">
              <w:rPr>
                <w:rFonts w:ascii="Arial" w:hAnsi="Arial" w:cs="Arial"/>
                <w:b/>
                <w:bCs/>
                <w:sz w:val="20"/>
                <w:szCs w:val="20"/>
              </w:rPr>
              <w:t>(limit 200 words)</w:t>
            </w:r>
          </w:p>
        </w:tc>
        <w:tc>
          <w:tcPr>
            <w:tcW w:w="11881" w:type="dxa"/>
            <w:vAlign w:val="center"/>
          </w:tcPr>
          <w:p w14:paraId="0AEC8EDD" w14:textId="337C5B02" w:rsidR="007A3A57" w:rsidRDefault="007A3A57" w:rsidP="00862FFE">
            <w:pPr>
              <w:contextualSpacing/>
              <w:rPr>
                <w:sz w:val="19"/>
                <w:szCs w:val="19"/>
              </w:rPr>
            </w:pPr>
            <w:r>
              <w:rPr>
                <w:sz w:val="19"/>
                <w:szCs w:val="19"/>
              </w:rPr>
              <w:t xml:space="preserve">The SI Program was created in order to address the need for additional </w:t>
            </w:r>
            <w:r w:rsidR="00FB68EB">
              <w:rPr>
                <w:sz w:val="19"/>
                <w:szCs w:val="19"/>
              </w:rPr>
              <w:t xml:space="preserve">academic </w:t>
            </w:r>
            <w:r>
              <w:rPr>
                <w:sz w:val="19"/>
                <w:szCs w:val="19"/>
              </w:rPr>
              <w:t xml:space="preserve">support in courses with low success rates and high Failure and Withdraw rates. </w:t>
            </w:r>
            <w:r w:rsidR="00FB68EB">
              <w:rPr>
                <w:sz w:val="19"/>
                <w:szCs w:val="19"/>
              </w:rPr>
              <w:t>SI was created as an alternative form of support to traditional tutoring, which often works on a one-to-one model with a tutor that is knowledgeable in the subject.</w:t>
            </w:r>
          </w:p>
          <w:p w14:paraId="74D46B2A" w14:textId="77777777" w:rsidR="007A3A57" w:rsidRDefault="007A3A57" w:rsidP="00862FFE">
            <w:pPr>
              <w:contextualSpacing/>
              <w:rPr>
                <w:sz w:val="19"/>
                <w:szCs w:val="19"/>
              </w:rPr>
            </w:pPr>
          </w:p>
          <w:p w14:paraId="70F415F1" w14:textId="71090ACC" w:rsidR="00FC028C" w:rsidRDefault="007A3A57" w:rsidP="00862FFE">
            <w:pPr>
              <w:contextualSpacing/>
              <w:rPr>
                <w:sz w:val="19"/>
                <w:szCs w:val="19"/>
              </w:rPr>
            </w:pPr>
            <w:r>
              <w:rPr>
                <w:sz w:val="19"/>
                <w:szCs w:val="19"/>
              </w:rPr>
              <w:t xml:space="preserve">SI leverages </w:t>
            </w:r>
            <w:r w:rsidR="00451979">
              <w:rPr>
                <w:sz w:val="19"/>
                <w:szCs w:val="19"/>
              </w:rPr>
              <w:t>the</w:t>
            </w:r>
            <w:r>
              <w:rPr>
                <w:sz w:val="19"/>
                <w:szCs w:val="19"/>
              </w:rPr>
              <w:t xml:space="preserve"> experience of students that have succeeded in </w:t>
            </w:r>
            <w:r w:rsidR="00FB68EB">
              <w:rPr>
                <w:sz w:val="19"/>
                <w:szCs w:val="19"/>
              </w:rPr>
              <w:t>a specific</w:t>
            </w:r>
            <w:r>
              <w:rPr>
                <w:sz w:val="19"/>
                <w:szCs w:val="19"/>
              </w:rPr>
              <w:t xml:space="preserve"> course to assist and guide students currently taking the </w:t>
            </w:r>
            <w:r w:rsidR="00451979">
              <w:rPr>
                <w:sz w:val="19"/>
                <w:szCs w:val="19"/>
              </w:rPr>
              <w:t>class</w:t>
            </w:r>
            <w:r>
              <w:rPr>
                <w:sz w:val="19"/>
                <w:szCs w:val="19"/>
              </w:rPr>
              <w:t xml:space="preserve">. </w:t>
            </w:r>
            <w:r w:rsidR="00FB68EB">
              <w:rPr>
                <w:sz w:val="19"/>
                <w:szCs w:val="19"/>
              </w:rPr>
              <w:t>SI</w:t>
            </w:r>
            <w:r>
              <w:rPr>
                <w:sz w:val="19"/>
                <w:szCs w:val="19"/>
              </w:rPr>
              <w:t xml:space="preserve"> leaders</w:t>
            </w:r>
            <w:r w:rsidR="00451979">
              <w:rPr>
                <w:sz w:val="19"/>
                <w:szCs w:val="19"/>
              </w:rPr>
              <w:t xml:space="preserve"> </w:t>
            </w:r>
            <w:r>
              <w:rPr>
                <w:sz w:val="19"/>
                <w:szCs w:val="19"/>
              </w:rPr>
              <w:t xml:space="preserve">attend the </w:t>
            </w:r>
            <w:r w:rsidR="00FB68EB">
              <w:rPr>
                <w:sz w:val="19"/>
                <w:szCs w:val="19"/>
              </w:rPr>
              <w:t>class</w:t>
            </w:r>
            <w:r>
              <w:rPr>
                <w:sz w:val="19"/>
                <w:szCs w:val="19"/>
              </w:rPr>
              <w:t xml:space="preserve"> alongside the students, </w:t>
            </w:r>
            <w:r w:rsidR="00451979">
              <w:rPr>
                <w:sz w:val="19"/>
                <w:szCs w:val="19"/>
              </w:rPr>
              <w:t>allowing</w:t>
            </w:r>
            <w:r>
              <w:rPr>
                <w:sz w:val="19"/>
                <w:szCs w:val="19"/>
              </w:rPr>
              <w:t xml:space="preserve"> them to foster stronger communit</w:t>
            </w:r>
            <w:r w:rsidR="00FB68EB">
              <w:rPr>
                <w:sz w:val="19"/>
                <w:szCs w:val="19"/>
              </w:rPr>
              <w:t>y</w:t>
            </w:r>
            <w:r>
              <w:rPr>
                <w:sz w:val="19"/>
                <w:szCs w:val="19"/>
              </w:rPr>
              <w:t xml:space="preserve"> and</w:t>
            </w:r>
            <w:r w:rsidR="00FB68EB">
              <w:rPr>
                <w:sz w:val="19"/>
                <w:szCs w:val="19"/>
              </w:rPr>
              <w:t xml:space="preserve"> to</w:t>
            </w:r>
            <w:r>
              <w:rPr>
                <w:sz w:val="19"/>
                <w:szCs w:val="19"/>
              </w:rPr>
              <w:t xml:space="preserve"> plan support that will be specific to </w:t>
            </w:r>
            <w:r w:rsidR="00451979">
              <w:rPr>
                <w:sz w:val="19"/>
                <w:szCs w:val="19"/>
              </w:rPr>
              <w:t>the content</w:t>
            </w:r>
            <w:r>
              <w:rPr>
                <w:sz w:val="19"/>
                <w:szCs w:val="19"/>
              </w:rPr>
              <w:t xml:space="preserve"> the students are working on. SI sessions are open to </w:t>
            </w:r>
            <w:r w:rsidR="00FB68EB">
              <w:rPr>
                <w:sz w:val="19"/>
                <w:szCs w:val="19"/>
              </w:rPr>
              <w:t>all students taking the class</w:t>
            </w:r>
            <w:r w:rsidR="00451979">
              <w:rPr>
                <w:sz w:val="19"/>
                <w:szCs w:val="19"/>
              </w:rPr>
              <w:t xml:space="preserve"> to create opportunities</w:t>
            </w:r>
            <w:r>
              <w:rPr>
                <w:sz w:val="19"/>
                <w:szCs w:val="19"/>
              </w:rPr>
              <w:t xml:space="preserve"> to build bonds around studying and</w:t>
            </w:r>
            <w:r w:rsidR="00451979">
              <w:rPr>
                <w:sz w:val="19"/>
                <w:szCs w:val="19"/>
              </w:rPr>
              <w:t xml:space="preserve"> for students</w:t>
            </w:r>
            <w:r>
              <w:rPr>
                <w:sz w:val="19"/>
                <w:szCs w:val="19"/>
              </w:rPr>
              <w:t xml:space="preserve"> to use their own strengths to assist </w:t>
            </w:r>
            <w:r w:rsidR="00FB68EB">
              <w:rPr>
                <w:sz w:val="19"/>
                <w:szCs w:val="19"/>
              </w:rPr>
              <w:t>and support their peers</w:t>
            </w:r>
            <w:r>
              <w:rPr>
                <w:sz w:val="19"/>
                <w:szCs w:val="19"/>
              </w:rPr>
              <w:t>.</w:t>
            </w:r>
            <w:r w:rsidR="00FB68EB">
              <w:rPr>
                <w:sz w:val="19"/>
                <w:szCs w:val="19"/>
              </w:rPr>
              <w:t xml:space="preserve"> SI support is also adaptable to each faculty member’s style and pedagogy, which isn’t always the case with individual tutors.</w:t>
            </w:r>
          </w:p>
          <w:p w14:paraId="41AE60EE" w14:textId="59C95204" w:rsidR="007A3A57" w:rsidRDefault="007A3A57" w:rsidP="00862FFE">
            <w:pPr>
              <w:contextualSpacing/>
              <w:rPr>
                <w:sz w:val="19"/>
                <w:szCs w:val="19"/>
              </w:rPr>
            </w:pPr>
          </w:p>
          <w:p w14:paraId="1B5C4F34" w14:textId="7ABC2E9A" w:rsidR="007A3A57" w:rsidRDefault="007A3A57" w:rsidP="00862FFE">
            <w:pPr>
              <w:contextualSpacing/>
              <w:rPr>
                <w:sz w:val="19"/>
                <w:szCs w:val="19"/>
              </w:rPr>
            </w:pPr>
            <w:r>
              <w:rPr>
                <w:sz w:val="19"/>
                <w:szCs w:val="19"/>
              </w:rPr>
              <w:t xml:space="preserve">These differences make SI a valuable addition to the existing academic support available to Skyline College </w:t>
            </w:r>
            <w:r w:rsidR="00FB68EB">
              <w:rPr>
                <w:sz w:val="19"/>
                <w:szCs w:val="19"/>
              </w:rPr>
              <w:t>students</w:t>
            </w:r>
            <w:r w:rsidR="00A921FB">
              <w:rPr>
                <w:sz w:val="19"/>
                <w:szCs w:val="19"/>
              </w:rPr>
              <w:t>, especially as we work to meet the demands and needs presented by AB-705.</w:t>
            </w:r>
          </w:p>
          <w:p w14:paraId="7A966DAA" w14:textId="77777777" w:rsidR="00FC028C" w:rsidRDefault="00FC028C" w:rsidP="00862FFE">
            <w:pPr>
              <w:contextualSpacing/>
              <w:rPr>
                <w:sz w:val="19"/>
                <w:szCs w:val="19"/>
              </w:rPr>
            </w:pPr>
          </w:p>
          <w:p w14:paraId="2E4FA0B8" w14:textId="77777777" w:rsidR="00FC028C" w:rsidRPr="00020A39" w:rsidRDefault="00FC028C" w:rsidP="00862FFE">
            <w:pPr>
              <w:contextualSpacing/>
              <w:rPr>
                <w:sz w:val="19"/>
                <w:szCs w:val="19"/>
              </w:rPr>
            </w:pPr>
          </w:p>
        </w:tc>
      </w:tr>
      <w:tr w:rsidR="008F6382" w14:paraId="27E8CC4B" w14:textId="77777777" w:rsidTr="00FC028C">
        <w:trPr>
          <w:trHeight w:val="1295"/>
        </w:trPr>
        <w:tc>
          <w:tcPr>
            <w:tcW w:w="14436" w:type="dxa"/>
            <w:gridSpan w:val="2"/>
          </w:tcPr>
          <w:p w14:paraId="40B146BF"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w:t>
            </w:r>
            <w:proofErr w:type="gramStart"/>
            <w:r>
              <w:rPr>
                <w:i/>
                <w:sz w:val="19"/>
                <w:szCs w:val="19"/>
              </w:rPr>
              <w:t>200 word</w:t>
            </w:r>
            <w:proofErr w:type="gramEnd"/>
            <w:r>
              <w:rPr>
                <w:i/>
                <w:sz w:val="19"/>
                <w:szCs w:val="19"/>
              </w:rPr>
              <w:t xml:space="preserve"> limit)</w:t>
            </w:r>
            <w:r w:rsidRPr="001039F8">
              <w:rPr>
                <w:i/>
                <w:sz w:val="19"/>
                <w:szCs w:val="19"/>
              </w:rPr>
              <w:t>:</w:t>
            </w:r>
          </w:p>
          <w:p w14:paraId="3767BED8" w14:textId="633D940F" w:rsidR="008F6382" w:rsidRPr="0073492F" w:rsidRDefault="008F6382" w:rsidP="0009167F">
            <w:pPr>
              <w:rPr>
                <w:sz w:val="19"/>
                <w:szCs w:val="19"/>
              </w:rPr>
            </w:pPr>
          </w:p>
        </w:tc>
      </w:tr>
      <w:tr w:rsidR="00D41129" w14:paraId="1A61CD0B" w14:textId="77777777">
        <w:trPr>
          <w:trHeight w:val="1880"/>
        </w:trPr>
        <w:tc>
          <w:tcPr>
            <w:tcW w:w="2555" w:type="dxa"/>
          </w:tcPr>
          <w:p w14:paraId="28F22DEB" w14:textId="77777777" w:rsidR="0082593C" w:rsidRDefault="0082593C" w:rsidP="0082593C">
            <w:pPr>
              <w:contextualSpacing/>
              <w:rPr>
                <w:rFonts w:ascii="Calibri" w:hAnsi="Calibri"/>
                <w:b/>
              </w:rPr>
            </w:pPr>
          </w:p>
          <w:p w14:paraId="6DD84D96" w14:textId="39094F2C" w:rsidR="00D41129" w:rsidRPr="00E524EB" w:rsidRDefault="005336D0" w:rsidP="0082593C">
            <w:pPr>
              <w:contextualSpacing/>
              <w:rPr>
                <w:b/>
              </w:rPr>
            </w:pPr>
            <w:r>
              <w:rPr>
                <w:rFonts w:ascii="Calibri" w:hAnsi="Calibri"/>
                <w:b/>
              </w:rPr>
              <w:t>Explain how</w:t>
            </w:r>
            <w:r w:rsidR="00763F0A">
              <w:rPr>
                <w:rFonts w:ascii="Calibri" w:hAnsi="Calibri"/>
                <w:b/>
              </w:rPr>
              <w:t xml:space="preserve"> the program collaborate</w:t>
            </w:r>
            <w:r>
              <w:rPr>
                <w:rFonts w:ascii="Calibri" w:hAnsi="Calibri"/>
                <w:b/>
              </w:rPr>
              <w:t>s</w:t>
            </w:r>
            <w:r w:rsidR="00763F0A">
              <w:rPr>
                <w:rFonts w:ascii="Calibri" w:hAnsi="Calibri"/>
                <w:b/>
              </w:rPr>
              <w:t xml:space="preserve"> with other programs on campus or within the community</w:t>
            </w:r>
            <w:r w:rsidR="008F6382">
              <w:rPr>
                <w:rFonts w:ascii="Calibri" w:hAnsi="Calibri"/>
                <w:b/>
              </w:rPr>
              <w:t xml:space="preserve"> </w:t>
            </w:r>
            <w:r w:rsidR="008F6382">
              <w:rPr>
                <w:rFonts w:ascii="Arial" w:hAnsi="Arial" w:cs="Arial"/>
                <w:b/>
                <w:bCs/>
                <w:sz w:val="20"/>
                <w:szCs w:val="20"/>
              </w:rPr>
              <w:t>(limit 200 words)</w:t>
            </w:r>
          </w:p>
        </w:tc>
        <w:tc>
          <w:tcPr>
            <w:tcW w:w="11881" w:type="dxa"/>
            <w:vAlign w:val="center"/>
          </w:tcPr>
          <w:p w14:paraId="538A9FFB" w14:textId="3703C938" w:rsidR="003F04BB" w:rsidRDefault="003F04BB" w:rsidP="00716322">
            <w:pPr>
              <w:contextualSpacing/>
              <w:rPr>
                <w:sz w:val="19"/>
                <w:szCs w:val="19"/>
              </w:rPr>
            </w:pPr>
            <w:r>
              <w:rPr>
                <w:sz w:val="19"/>
                <w:szCs w:val="19"/>
              </w:rPr>
              <w:t>Providing SI Support across campus requires the Program Services Coordinator (PSC) to work with division deans, faculty, and students in order to positively impact student success.</w:t>
            </w:r>
            <w:r w:rsidR="00F024D8">
              <w:rPr>
                <w:sz w:val="19"/>
                <w:szCs w:val="19"/>
              </w:rPr>
              <w:t xml:space="preserve"> </w:t>
            </w:r>
            <w:r>
              <w:rPr>
                <w:sz w:val="19"/>
                <w:szCs w:val="19"/>
              </w:rPr>
              <w:t>The PSC leads and participates in</w:t>
            </w:r>
            <w:r w:rsidR="00D84938">
              <w:rPr>
                <w:sz w:val="19"/>
                <w:szCs w:val="19"/>
              </w:rPr>
              <w:t xml:space="preserve"> ongoing</w:t>
            </w:r>
            <w:r w:rsidR="007A3A57">
              <w:rPr>
                <w:sz w:val="19"/>
                <w:szCs w:val="19"/>
              </w:rPr>
              <w:t xml:space="preserve"> </w:t>
            </w:r>
            <w:r w:rsidR="008A580E">
              <w:rPr>
                <w:sz w:val="19"/>
                <w:szCs w:val="19"/>
              </w:rPr>
              <w:t xml:space="preserve">discussions </w:t>
            </w:r>
            <w:r>
              <w:rPr>
                <w:sz w:val="19"/>
                <w:szCs w:val="19"/>
              </w:rPr>
              <w:t>on</w:t>
            </w:r>
            <w:r>
              <w:rPr>
                <w:sz w:val="19"/>
                <w:szCs w:val="19"/>
              </w:rPr>
              <w:t xml:space="preserve"> </w:t>
            </w:r>
            <w:r w:rsidR="008A580E">
              <w:rPr>
                <w:sz w:val="19"/>
                <w:szCs w:val="19"/>
              </w:rPr>
              <w:t xml:space="preserve">how SI can serve </w:t>
            </w:r>
            <w:r>
              <w:rPr>
                <w:sz w:val="19"/>
                <w:szCs w:val="19"/>
              </w:rPr>
              <w:t>the needs of each division’s students and faculty, especially as we collaborate to identify and implement changes to meet</w:t>
            </w:r>
            <w:r w:rsidR="008A580E">
              <w:rPr>
                <w:sz w:val="19"/>
                <w:szCs w:val="19"/>
              </w:rPr>
              <w:t xml:space="preserve"> the unique challenges presented by AB-705</w:t>
            </w:r>
            <w:r>
              <w:rPr>
                <w:sz w:val="19"/>
                <w:szCs w:val="19"/>
              </w:rPr>
              <w:t>.</w:t>
            </w:r>
          </w:p>
          <w:p w14:paraId="410E0D12" w14:textId="77777777" w:rsidR="003F04BB" w:rsidRDefault="003F04BB" w:rsidP="00716322">
            <w:pPr>
              <w:contextualSpacing/>
              <w:rPr>
                <w:sz w:val="19"/>
                <w:szCs w:val="19"/>
              </w:rPr>
            </w:pPr>
          </w:p>
          <w:p w14:paraId="144E7E5B" w14:textId="6C7FDB14" w:rsidR="00F07B27" w:rsidRDefault="003F04BB" w:rsidP="00716322">
            <w:pPr>
              <w:contextualSpacing/>
              <w:rPr>
                <w:sz w:val="19"/>
                <w:szCs w:val="19"/>
              </w:rPr>
            </w:pPr>
            <w:r>
              <w:rPr>
                <w:sz w:val="19"/>
                <w:szCs w:val="19"/>
              </w:rPr>
              <w:t>SI works</w:t>
            </w:r>
            <w:r w:rsidR="00F07B27">
              <w:rPr>
                <w:sz w:val="19"/>
                <w:szCs w:val="19"/>
              </w:rPr>
              <w:t xml:space="preserve"> with our Promise Scholars Program (PSP), a program that provides </w:t>
            </w:r>
            <w:r w:rsidR="00C6176B">
              <w:rPr>
                <w:sz w:val="19"/>
                <w:szCs w:val="19"/>
              </w:rPr>
              <w:t>both academic and financial</w:t>
            </w:r>
            <w:r w:rsidR="00F07B27">
              <w:rPr>
                <w:sz w:val="19"/>
                <w:szCs w:val="19"/>
              </w:rPr>
              <w:t xml:space="preserve"> support</w:t>
            </w:r>
            <w:r w:rsidR="00C6176B">
              <w:rPr>
                <w:sz w:val="19"/>
                <w:szCs w:val="19"/>
              </w:rPr>
              <w:t xml:space="preserve"> </w:t>
            </w:r>
            <w:r w:rsidR="00F07B27">
              <w:rPr>
                <w:sz w:val="19"/>
                <w:szCs w:val="19"/>
              </w:rPr>
              <w:t>to first-year</w:t>
            </w:r>
            <w:r w:rsidR="00C6176B">
              <w:rPr>
                <w:sz w:val="19"/>
                <w:szCs w:val="19"/>
              </w:rPr>
              <w:t>, high-need</w:t>
            </w:r>
            <w:r w:rsidR="00F07B27">
              <w:rPr>
                <w:sz w:val="19"/>
                <w:szCs w:val="19"/>
              </w:rPr>
              <w:t xml:space="preserve"> students</w:t>
            </w:r>
            <w:r w:rsidR="00C6176B">
              <w:rPr>
                <w:sz w:val="19"/>
                <w:szCs w:val="19"/>
              </w:rPr>
              <w:t xml:space="preserve">. We </w:t>
            </w:r>
            <w:r w:rsidR="00F024D8">
              <w:rPr>
                <w:sz w:val="19"/>
                <w:szCs w:val="19"/>
              </w:rPr>
              <w:t>prioritiz</w:t>
            </w:r>
            <w:r w:rsidR="00F024D8">
              <w:rPr>
                <w:sz w:val="19"/>
                <w:szCs w:val="19"/>
              </w:rPr>
              <w:t>e</w:t>
            </w:r>
            <w:r w:rsidR="00F024D8">
              <w:rPr>
                <w:sz w:val="19"/>
                <w:szCs w:val="19"/>
              </w:rPr>
              <w:t xml:space="preserve"> </w:t>
            </w:r>
            <w:r w:rsidR="00D84938">
              <w:rPr>
                <w:sz w:val="19"/>
                <w:szCs w:val="19"/>
              </w:rPr>
              <w:t>SI</w:t>
            </w:r>
            <w:r w:rsidR="00F07B27">
              <w:rPr>
                <w:sz w:val="19"/>
                <w:szCs w:val="19"/>
              </w:rPr>
              <w:t xml:space="preserve"> support for sections with high promise scholar enrollment and </w:t>
            </w:r>
            <w:r w:rsidR="00D84938">
              <w:rPr>
                <w:sz w:val="19"/>
                <w:szCs w:val="19"/>
              </w:rPr>
              <w:t>provid</w:t>
            </w:r>
            <w:r>
              <w:rPr>
                <w:sz w:val="19"/>
                <w:szCs w:val="19"/>
              </w:rPr>
              <w:t>e</w:t>
            </w:r>
            <w:r w:rsidR="00D84938">
              <w:rPr>
                <w:sz w:val="19"/>
                <w:szCs w:val="19"/>
              </w:rPr>
              <w:t xml:space="preserve"> </w:t>
            </w:r>
            <w:r w:rsidR="00F07B27">
              <w:rPr>
                <w:sz w:val="19"/>
                <w:szCs w:val="19"/>
              </w:rPr>
              <w:t>data to track their usage of SI services. The PSP then uses this data to assess which students may need priority assistance or support.</w:t>
            </w:r>
          </w:p>
          <w:p w14:paraId="5619E494" w14:textId="3A62E8A5" w:rsidR="00F07B27" w:rsidRDefault="00F07B27" w:rsidP="00716322">
            <w:pPr>
              <w:contextualSpacing/>
              <w:rPr>
                <w:sz w:val="19"/>
                <w:szCs w:val="19"/>
              </w:rPr>
            </w:pPr>
          </w:p>
          <w:p w14:paraId="456ACAEE" w14:textId="45D6D665" w:rsidR="00F07B27" w:rsidRDefault="00F07B27" w:rsidP="00716322">
            <w:pPr>
              <w:contextualSpacing/>
              <w:rPr>
                <w:sz w:val="19"/>
                <w:szCs w:val="19"/>
              </w:rPr>
            </w:pPr>
            <w:r>
              <w:rPr>
                <w:sz w:val="19"/>
                <w:szCs w:val="19"/>
              </w:rPr>
              <w:t>SI has teamed up with our brand-new STEM Center</w:t>
            </w:r>
            <w:r w:rsidR="003F04BB">
              <w:rPr>
                <w:sz w:val="19"/>
                <w:szCs w:val="19"/>
              </w:rPr>
              <w:t>, campus counselors</w:t>
            </w:r>
            <w:r w:rsidR="00D501C5">
              <w:rPr>
                <w:sz w:val="19"/>
                <w:szCs w:val="19"/>
              </w:rPr>
              <w:t>, and the Disabilities Resource Center (DRC)</w:t>
            </w:r>
            <w:r>
              <w:rPr>
                <w:sz w:val="19"/>
                <w:szCs w:val="19"/>
              </w:rPr>
              <w:t xml:space="preserve"> </w:t>
            </w:r>
            <w:r w:rsidR="00864B8E">
              <w:rPr>
                <w:sz w:val="19"/>
                <w:szCs w:val="19"/>
              </w:rPr>
              <w:t xml:space="preserve">to </w:t>
            </w:r>
            <w:r w:rsidR="00D501C5">
              <w:rPr>
                <w:sz w:val="19"/>
                <w:szCs w:val="19"/>
              </w:rPr>
              <w:t>develop and run</w:t>
            </w:r>
            <w:r w:rsidR="00353669">
              <w:rPr>
                <w:sz w:val="19"/>
                <w:szCs w:val="19"/>
              </w:rPr>
              <w:t xml:space="preserve"> trainings </w:t>
            </w:r>
            <w:r w:rsidR="00AA2E31">
              <w:rPr>
                <w:sz w:val="19"/>
                <w:szCs w:val="19"/>
              </w:rPr>
              <w:t>that</w:t>
            </w:r>
            <w:r w:rsidR="00D501C5">
              <w:rPr>
                <w:sz w:val="19"/>
                <w:szCs w:val="19"/>
              </w:rPr>
              <w:t xml:space="preserve"> improve the quality and reach of student academic support. In 2019, SI held </w:t>
            </w:r>
            <w:r w:rsidR="00D501C5">
              <w:rPr>
                <w:sz w:val="19"/>
                <w:szCs w:val="19"/>
              </w:rPr>
              <w:t xml:space="preserve">collaborative trainings with our Counselors on mental health and the Disabilities Resource Center (DRC) on learning styles, accommodations, support/empowerment for our DRC students. These collaborations help us leverage other strengths on campus while also empowering our staff to better serve </w:t>
            </w:r>
            <w:r w:rsidR="00D501C5">
              <w:rPr>
                <w:sz w:val="19"/>
                <w:szCs w:val="19"/>
              </w:rPr>
              <w:t>all students</w:t>
            </w:r>
            <w:r w:rsidR="00D501C5">
              <w:rPr>
                <w:sz w:val="19"/>
                <w:szCs w:val="19"/>
              </w:rPr>
              <w:t>.</w:t>
            </w:r>
          </w:p>
          <w:p w14:paraId="1E255CB2" w14:textId="12C75849" w:rsidR="00716322" w:rsidRPr="00020A39" w:rsidRDefault="00716322" w:rsidP="00716322">
            <w:pPr>
              <w:contextualSpacing/>
              <w:rPr>
                <w:sz w:val="19"/>
                <w:szCs w:val="19"/>
              </w:rPr>
            </w:pPr>
          </w:p>
        </w:tc>
      </w:tr>
      <w:tr w:rsidR="008F6382" w14:paraId="6E7D5FD3" w14:textId="77777777">
        <w:trPr>
          <w:trHeight w:val="1520"/>
        </w:trPr>
        <w:tc>
          <w:tcPr>
            <w:tcW w:w="14436" w:type="dxa"/>
            <w:gridSpan w:val="2"/>
          </w:tcPr>
          <w:p w14:paraId="6BF3E9C5"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w:t>
            </w:r>
            <w:proofErr w:type="gramStart"/>
            <w:r>
              <w:rPr>
                <w:i/>
                <w:sz w:val="19"/>
                <w:szCs w:val="19"/>
              </w:rPr>
              <w:t>200 word</w:t>
            </w:r>
            <w:proofErr w:type="gramEnd"/>
            <w:r>
              <w:rPr>
                <w:i/>
                <w:sz w:val="19"/>
                <w:szCs w:val="19"/>
              </w:rPr>
              <w:t xml:space="preserve"> limit)</w:t>
            </w:r>
            <w:r w:rsidRPr="001039F8">
              <w:rPr>
                <w:i/>
                <w:sz w:val="19"/>
                <w:szCs w:val="19"/>
              </w:rPr>
              <w:t>:</w:t>
            </w:r>
          </w:p>
          <w:p w14:paraId="3503D133" w14:textId="6DF221D1" w:rsidR="008F6382" w:rsidRPr="001039F8" w:rsidRDefault="008F6382" w:rsidP="001039F8">
            <w:pPr>
              <w:contextualSpacing/>
              <w:rPr>
                <w:i/>
                <w:sz w:val="19"/>
                <w:szCs w:val="19"/>
              </w:rPr>
            </w:pPr>
          </w:p>
        </w:tc>
      </w:tr>
      <w:tr w:rsidR="001039F8" w14:paraId="65138535" w14:textId="77777777">
        <w:trPr>
          <w:trHeight w:val="2519"/>
        </w:trPr>
        <w:tc>
          <w:tcPr>
            <w:tcW w:w="2555" w:type="dxa"/>
            <w:vAlign w:val="center"/>
          </w:tcPr>
          <w:p w14:paraId="5AD21ABC" w14:textId="56F60EFB" w:rsidR="001039F8" w:rsidRPr="00E524EB" w:rsidRDefault="004D212F" w:rsidP="00A02986">
            <w:pPr>
              <w:contextualSpacing/>
              <w:rPr>
                <w:b/>
              </w:rPr>
            </w:pPr>
            <w:r>
              <w:rPr>
                <w:b/>
              </w:rPr>
              <w:t xml:space="preserve">Describe </w:t>
            </w:r>
            <w:r w:rsidR="00763F0A">
              <w:rPr>
                <w:b/>
              </w:rPr>
              <w:t>how the program</w:t>
            </w:r>
            <w:r>
              <w:rPr>
                <w:b/>
              </w:rPr>
              <w:t xml:space="preserve"> </w:t>
            </w:r>
            <w:r w:rsidR="00D55CC9">
              <w:rPr>
                <w:b/>
              </w:rPr>
              <w:t>support</w:t>
            </w:r>
            <w:r w:rsidR="00763F0A">
              <w:rPr>
                <w:b/>
              </w:rPr>
              <w:t>s</w:t>
            </w:r>
            <w:r w:rsidR="001039F8">
              <w:rPr>
                <w:b/>
              </w:rPr>
              <w:t xml:space="preserve"> the principles of </w:t>
            </w:r>
            <w:r w:rsidR="00A02986">
              <w:rPr>
                <w:b/>
              </w:rPr>
              <w:t xml:space="preserve">your </w:t>
            </w:r>
            <w:r w:rsidR="001039F8">
              <w:rPr>
                <w:b/>
              </w:rPr>
              <w:t>college</w:t>
            </w:r>
            <w:r w:rsidR="00A02986">
              <w:rPr>
                <w:b/>
              </w:rPr>
              <w:t>’s</w:t>
            </w:r>
            <w:r w:rsidR="001039F8">
              <w:rPr>
                <w:b/>
              </w:rPr>
              <w:t xml:space="preserve"> mission</w:t>
            </w:r>
            <w:r w:rsidR="00A02986">
              <w:rPr>
                <w:b/>
              </w:rPr>
              <w:t xml:space="preserve"> statement</w:t>
            </w:r>
            <w:r w:rsidR="008F6382">
              <w:rPr>
                <w:b/>
              </w:rPr>
              <w:t xml:space="preserve"> </w:t>
            </w:r>
            <w:r w:rsidR="008F6382">
              <w:rPr>
                <w:rFonts w:ascii="Arial" w:hAnsi="Arial" w:cs="Arial"/>
                <w:b/>
                <w:bCs/>
                <w:sz w:val="20"/>
                <w:szCs w:val="20"/>
              </w:rPr>
              <w:t>(limit 200 words)</w:t>
            </w:r>
          </w:p>
        </w:tc>
        <w:tc>
          <w:tcPr>
            <w:tcW w:w="11881" w:type="dxa"/>
            <w:vAlign w:val="center"/>
          </w:tcPr>
          <w:p w14:paraId="7C1DDF73" w14:textId="2AF38EC2" w:rsidR="00716322" w:rsidRDefault="004F0D1C" w:rsidP="00727E8A">
            <w:pPr>
              <w:contextualSpacing/>
              <w:rPr>
                <w:sz w:val="19"/>
                <w:szCs w:val="19"/>
              </w:rPr>
            </w:pPr>
            <w:r>
              <w:rPr>
                <w:sz w:val="19"/>
                <w:szCs w:val="19"/>
              </w:rPr>
              <w:t>Core practices of SI are aimed to empower and transform students</w:t>
            </w:r>
            <w:r w:rsidR="00CA560B">
              <w:rPr>
                <w:sz w:val="19"/>
                <w:szCs w:val="19"/>
              </w:rPr>
              <w:t>’</w:t>
            </w:r>
            <w:r w:rsidR="009B62E3">
              <w:rPr>
                <w:sz w:val="19"/>
                <w:szCs w:val="19"/>
              </w:rPr>
              <w:t xml:space="preserve"> educational experiences and skills, as we</w:t>
            </w:r>
            <w:r w:rsidR="000E14B8">
              <w:rPr>
                <w:sz w:val="19"/>
                <w:szCs w:val="19"/>
              </w:rPr>
              <w:t>l</w:t>
            </w:r>
            <w:r w:rsidR="009B62E3">
              <w:rPr>
                <w:sz w:val="19"/>
                <w:szCs w:val="19"/>
              </w:rPr>
              <w:t>l as their future academic and professional possibilities.</w:t>
            </w:r>
            <w:r>
              <w:rPr>
                <w:sz w:val="19"/>
                <w:szCs w:val="19"/>
              </w:rPr>
              <w:t xml:space="preserve"> </w:t>
            </w:r>
            <w:r w:rsidR="00EA05AE">
              <w:rPr>
                <w:sz w:val="19"/>
                <w:szCs w:val="19"/>
              </w:rPr>
              <w:t>W</w:t>
            </w:r>
            <w:r w:rsidR="00716322">
              <w:rPr>
                <w:sz w:val="19"/>
                <w:szCs w:val="19"/>
              </w:rPr>
              <w:t xml:space="preserve">e train our </w:t>
            </w:r>
            <w:r w:rsidR="009B62E3">
              <w:rPr>
                <w:sz w:val="19"/>
                <w:szCs w:val="19"/>
              </w:rPr>
              <w:t>SI Leaders</w:t>
            </w:r>
            <w:r w:rsidR="00716322">
              <w:rPr>
                <w:sz w:val="19"/>
                <w:szCs w:val="19"/>
              </w:rPr>
              <w:t xml:space="preserve"> to be </w:t>
            </w:r>
            <w:proofErr w:type="spellStart"/>
            <w:proofErr w:type="gramStart"/>
            <w:r w:rsidR="00C61733">
              <w:rPr>
                <w:sz w:val="19"/>
                <w:szCs w:val="19"/>
              </w:rPr>
              <w:t>lead</w:t>
            </w:r>
            <w:proofErr w:type="spellEnd"/>
            <w:proofErr w:type="gramEnd"/>
            <w:r w:rsidR="00716322">
              <w:rPr>
                <w:sz w:val="19"/>
                <w:szCs w:val="19"/>
              </w:rPr>
              <w:t xml:space="preserve"> by example and leverage their own experiences to assist students with skill building, course/content challenges, and </w:t>
            </w:r>
            <w:r w:rsidR="00EA05AE">
              <w:rPr>
                <w:sz w:val="19"/>
                <w:szCs w:val="19"/>
              </w:rPr>
              <w:t>mentorship around the community college experience.</w:t>
            </w:r>
            <w:r w:rsidR="000E14B8">
              <w:rPr>
                <w:sz w:val="19"/>
                <w:szCs w:val="19"/>
              </w:rPr>
              <w:t xml:space="preserve"> Our SI Leaders attend trainings on </w:t>
            </w:r>
            <w:r w:rsidR="00864B8E">
              <w:rPr>
                <w:sz w:val="19"/>
                <w:szCs w:val="19"/>
              </w:rPr>
              <w:t>becoming</w:t>
            </w:r>
            <w:r w:rsidR="000E14B8">
              <w:rPr>
                <w:sz w:val="19"/>
                <w:szCs w:val="19"/>
              </w:rPr>
              <w:t xml:space="preserve"> leaders on campus</w:t>
            </w:r>
            <w:r w:rsidR="00864B8E">
              <w:rPr>
                <w:sz w:val="19"/>
                <w:szCs w:val="19"/>
              </w:rPr>
              <w:t xml:space="preserve">, building group interaction through empowerment, </w:t>
            </w:r>
            <w:r w:rsidR="004E130D">
              <w:rPr>
                <w:sz w:val="19"/>
                <w:szCs w:val="19"/>
              </w:rPr>
              <w:t>and how to guide students when learning new skills.</w:t>
            </w:r>
          </w:p>
          <w:p w14:paraId="51FBCC78" w14:textId="77777777" w:rsidR="00716322" w:rsidRDefault="00716322" w:rsidP="00727E8A">
            <w:pPr>
              <w:contextualSpacing/>
              <w:rPr>
                <w:sz w:val="19"/>
                <w:szCs w:val="19"/>
              </w:rPr>
            </w:pPr>
          </w:p>
          <w:p w14:paraId="5905E4FD" w14:textId="288611BD" w:rsidR="0009167F" w:rsidRDefault="004E130D" w:rsidP="00727E8A">
            <w:pPr>
              <w:contextualSpacing/>
              <w:rPr>
                <w:sz w:val="19"/>
                <w:szCs w:val="19"/>
              </w:rPr>
            </w:pPr>
            <w:r>
              <w:rPr>
                <w:sz w:val="19"/>
                <w:szCs w:val="19"/>
              </w:rPr>
              <w:t>This semester we’ve</w:t>
            </w:r>
            <w:r w:rsidR="004F0D1C">
              <w:rPr>
                <w:sz w:val="19"/>
                <w:szCs w:val="19"/>
              </w:rPr>
              <w:t xml:space="preserve"> </w:t>
            </w:r>
            <w:r>
              <w:rPr>
                <w:sz w:val="19"/>
                <w:szCs w:val="19"/>
              </w:rPr>
              <w:t>developed</w:t>
            </w:r>
            <w:r w:rsidR="004F0D1C">
              <w:rPr>
                <w:sz w:val="19"/>
                <w:szCs w:val="19"/>
              </w:rPr>
              <w:t xml:space="preserve"> a volunteer experience with a local organization that is tasked with helping victims of domestic violence in the </w:t>
            </w:r>
            <w:r w:rsidR="000E14B8">
              <w:rPr>
                <w:sz w:val="19"/>
                <w:szCs w:val="19"/>
              </w:rPr>
              <w:t>B</w:t>
            </w:r>
            <w:r w:rsidR="004F0D1C">
              <w:rPr>
                <w:sz w:val="19"/>
                <w:szCs w:val="19"/>
              </w:rPr>
              <w:t xml:space="preserve">ay </w:t>
            </w:r>
            <w:r w:rsidR="000E14B8">
              <w:rPr>
                <w:sz w:val="19"/>
                <w:szCs w:val="19"/>
              </w:rPr>
              <w:t>A</w:t>
            </w:r>
            <w:r w:rsidR="004F0D1C">
              <w:rPr>
                <w:sz w:val="19"/>
                <w:szCs w:val="19"/>
              </w:rPr>
              <w:t xml:space="preserve">rea. We </w:t>
            </w:r>
            <w:r w:rsidR="008A580E">
              <w:rPr>
                <w:sz w:val="19"/>
                <w:szCs w:val="19"/>
              </w:rPr>
              <w:t>have collaborated across campus to</w:t>
            </w:r>
            <w:r w:rsidR="004F0D1C">
              <w:rPr>
                <w:sz w:val="19"/>
                <w:szCs w:val="19"/>
              </w:rPr>
              <w:t xml:space="preserve"> include more training around supporting</w:t>
            </w:r>
            <w:r w:rsidR="008A580E">
              <w:rPr>
                <w:sz w:val="19"/>
                <w:szCs w:val="19"/>
              </w:rPr>
              <w:t xml:space="preserve"> specific</w:t>
            </w:r>
            <w:r w:rsidR="004F0D1C">
              <w:rPr>
                <w:sz w:val="19"/>
                <w:szCs w:val="19"/>
              </w:rPr>
              <w:t xml:space="preserve"> student</w:t>
            </w:r>
            <w:r w:rsidR="008A580E">
              <w:rPr>
                <w:sz w:val="19"/>
                <w:szCs w:val="19"/>
              </w:rPr>
              <w:t xml:space="preserve"> demographics, including students registered with our DRC and those that have suffered from trauma.</w:t>
            </w:r>
            <w:r w:rsidR="004F0D1C">
              <w:rPr>
                <w:sz w:val="19"/>
                <w:szCs w:val="19"/>
              </w:rPr>
              <w:t xml:space="preserve"> </w:t>
            </w:r>
            <w:r>
              <w:rPr>
                <w:sz w:val="19"/>
                <w:szCs w:val="19"/>
              </w:rPr>
              <w:t xml:space="preserve">Many of our SI leaders have gone on to work with other organizations on campus, such as </w:t>
            </w:r>
            <w:proofErr w:type="spellStart"/>
            <w:r>
              <w:rPr>
                <w:sz w:val="19"/>
                <w:szCs w:val="19"/>
              </w:rPr>
              <w:t>TRiO</w:t>
            </w:r>
            <w:proofErr w:type="spellEnd"/>
            <w:r>
              <w:rPr>
                <w:sz w:val="19"/>
                <w:szCs w:val="19"/>
              </w:rPr>
              <w:t>, Peer Mentoring, Brothers Achieving Milestones, and Women’s Mentoring and Leadership Academy. Each of these contribute to building leaders on campus that are more involved in their community, which ultimately builds leaders in our program that are engaged and proactive about serving students in our community.</w:t>
            </w:r>
            <w:r w:rsidR="000E14B8">
              <w:rPr>
                <w:sz w:val="19"/>
                <w:szCs w:val="19"/>
              </w:rPr>
              <w:t xml:space="preserve"> </w:t>
            </w:r>
          </w:p>
          <w:p w14:paraId="49588C84" w14:textId="53AA9561" w:rsidR="0009167F" w:rsidRPr="00020A39" w:rsidRDefault="0009167F" w:rsidP="00727E8A">
            <w:pPr>
              <w:contextualSpacing/>
              <w:rPr>
                <w:sz w:val="19"/>
                <w:szCs w:val="19"/>
              </w:rPr>
            </w:pPr>
          </w:p>
        </w:tc>
      </w:tr>
      <w:tr w:rsidR="008F6382" w14:paraId="0CB12371" w14:textId="77777777" w:rsidTr="00FC028C">
        <w:trPr>
          <w:trHeight w:val="1151"/>
        </w:trPr>
        <w:tc>
          <w:tcPr>
            <w:tcW w:w="14436" w:type="dxa"/>
            <w:gridSpan w:val="2"/>
          </w:tcPr>
          <w:p w14:paraId="075C2959" w14:textId="77777777" w:rsidR="00FC028C" w:rsidRPr="001039F8" w:rsidRDefault="00FC028C" w:rsidP="00FC028C">
            <w:pPr>
              <w:contextualSpacing/>
              <w:rPr>
                <w:i/>
                <w:sz w:val="19"/>
                <w:szCs w:val="19"/>
              </w:rPr>
            </w:pPr>
            <w:r w:rsidRPr="001039F8">
              <w:rPr>
                <w:i/>
                <w:sz w:val="19"/>
                <w:szCs w:val="19"/>
              </w:rPr>
              <w:t>Supplemental Support</w:t>
            </w:r>
            <w:r>
              <w:rPr>
                <w:i/>
                <w:sz w:val="19"/>
                <w:szCs w:val="19"/>
              </w:rPr>
              <w:t xml:space="preserve"> or Evidence (optional—included in the </w:t>
            </w:r>
            <w:proofErr w:type="gramStart"/>
            <w:r>
              <w:rPr>
                <w:i/>
                <w:sz w:val="19"/>
                <w:szCs w:val="19"/>
              </w:rPr>
              <w:t>200 word</w:t>
            </w:r>
            <w:proofErr w:type="gramEnd"/>
            <w:r>
              <w:rPr>
                <w:i/>
                <w:sz w:val="19"/>
                <w:szCs w:val="19"/>
              </w:rPr>
              <w:t xml:space="preserve"> limit)</w:t>
            </w:r>
            <w:r w:rsidRPr="001039F8">
              <w:rPr>
                <w:i/>
                <w:sz w:val="19"/>
                <w:szCs w:val="19"/>
              </w:rPr>
              <w:t>:</w:t>
            </w:r>
          </w:p>
          <w:p w14:paraId="38EA399E" w14:textId="02F02302" w:rsidR="00EA05AE" w:rsidRPr="00020A39" w:rsidRDefault="00EA05AE" w:rsidP="00727E8A">
            <w:pPr>
              <w:contextualSpacing/>
              <w:rPr>
                <w:sz w:val="19"/>
                <w:szCs w:val="19"/>
              </w:rPr>
            </w:pPr>
          </w:p>
        </w:tc>
      </w:tr>
      <w:tr w:rsidR="001039F8" w14:paraId="4B4E5DAE" w14:textId="77777777">
        <w:trPr>
          <w:trHeight w:val="1970"/>
        </w:trPr>
        <w:tc>
          <w:tcPr>
            <w:tcW w:w="2555" w:type="dxa"/>
            <w:vAlign w:val="center"/>
          </w:tcPr>
          <w:p w14:paraId="02A94CA5" w14:textId="1F4FF037" w:rsidR="001039F8" w:rsidRPr="00E524EB" w:rsidRDefault="005336D0" w:rsidP="006233FA">
            <w:pPr>
              <w:contextualSpacing/>
              <w:rPr>
                <w:b/>
              </w:rPr>
            </w:pPr>
            <w:r>
              <w:rPr>
                <w:b/>
              </w:rPr>
              <w:t>Explain h</w:t>
            </w:r>
            <w:r w:rsidR="00763F0A">
              <w:rPr>
                <w:b/>
              </w:rPr>
              <w:t xml:space="preserve">ow </w:t>
            </w:r>
            <w:r>
              <w:rPr>
                <w:b/>
              </w:rPr>
              <w:t xml:space="preserve">this program </w:t>
            </w:r>
            <w:r w:rsidR="00763F0A">
              <w:rPr>
                <w:b/>
              </w:rPr>
              <w:t xml:space="preserve">can be a model for other </w:t>
            </w:r>
            <w:r w:rsidR="00763F0A" w:rsidRPr="008640CE">
              <w:rPr>
                <w:b/>
              </w:rPr>
              <w:t>community colleges</w:t>
            </w:r>
            <w:r w:rsidR="008F6382" w:rsidRPr="008640CE">
              <w:rPr>
                <w:b/>
              </w:rPr>
              <w:t xml:space="preserve"> </w:t>
            </w:r>
            <w:r w:rsidR="006233FA" w:rsidRPr="008640CE">
              <w:rPr>
                <w:b/>
              </w:rPr>
              <w:t>addressing such issues as costs and replication</w:t>
            </w:r>
            <w:r w:rsidR="006233FA">
              <w:rPr>
                <w:b/>
              </w:rPr>
              <w:t xml:space="preserve"> </w:t>
            </w:r>
            <w:r w:rsidR="008F6382">
              <w:rPr>
                <w:rFonts w:ascii="Arial" w:hAnsi="Arial" w:cs="Arial"/>
                <w:b/>
                <w:bCs/>
                <w:sz w:val="20"/>
                <w:szCs w:val="20"/>
              </w:rPr>
              <w:t>(limit 200 words)</w:t>
            </w:r>
          </w:p>
        </w:tc>
        <w:tc>
          <w:tcPr>
            <w:tcW w:w="11881" w:type="dxa"/>
            <w:vAlign w:val="center"/>
          </w:tcPr>
          <w:p w14:paraId="2FCEEC53" w14:textId="61CF7D48" w:rsidR="001039F8" w:rsidRDefault="009C7CD3" w:rsidP="00862FFE">
            <w:pPr>
              <w:contextualSpacing/>
              <w:rPr>
                <w:sz w:val="19"/>
                <w:szCs w:val="19"/>
              </w:rPr>
            </w:pPr>
            <w:r>
              <w:rPr>
                <w:sz w:val="19"/>
                <w:szCs w:val="19"/>
              </w:rPr>
              <w:t>O</w:t>
            </w:r>
            <w:r w:rsidR="00EA05AE">
              <w:rPr>
                <w:sz w:val="19"/>
                <w:szCs w:val="19"/>
              </w:rPr>
              <w:t xml:space="preserve">ur current program costs are over $200,000 per academic year, </w:t>
            </w:r>
            <w:r>
              <w:rPr>
                <w:sz w:val="19"/>
                <w:szCs w:val="19"/>
              </w:rPr>
              <w:t xml:space="preserve">and </w:t>
            </w:r>
            <w:r w:rsidR="00EA05AE">
              <w:rPr>
                <w:sz w:val="19"/>
                <w:szCs w:val="19"/>
              </w:rPr>
              <w:t xml:space="preserve">the majority of those costs </w:t>
            </w:r>
            <w:r w:rsidR="004E130D">
              <w:rPr>
                <w:sz w:val="19"/>
                <w:szCs w:val="19"/>
              </w:rPr>
              <w:t>cover wages for SI Leaders</w:t>
            </w:r>
            <w:r w:rsidR="00EA05AE">
              <w:rPr>
                <w:sz w:val="19"/>
                <w:szCs w:val="19"/>
              </w:rPr>
              <w:t xml:space="preserve">. </w:t>
            </w:r>
            <w:r w:rsidR="004E130D">
              <w:rPr>
                <w:sz w:val="19"/>
                <w:szCs w:val="19"/>
              </w:rPr>
              <w:t>The</w:t>
            </w:r>
            <w:r w:rsidR="00EA05AE">
              <w:rPr>
                <w:sz w:val="19"/>
                <w:szCs w:val="19"/>
              </w:rPr>
              <w:t xml:space="preserve"> program is quite scalable to the budget of any institution. If an embedded tutoring or SI program already exists, our SI principles, goals, and action steps can be </w:t>
            </w:r>
            <w:r w:rsidR="0014051A">
              <w:rPr>
                <w:sz w:val="19"/>
                <w:szCs w:val="19"/>
              </w:rPr>
              <w:t xml:space="preserve">provided and </w:t>
            </w:r>
            <w:r w:rsidR="00EA05AE">
              <w:rPr>
                <w:sz w:val="19"/>
                <w:szCs w:val="19"/>
              </w:rPr>
              <w:t xml:space="preserve">applied with little to no costs. We focus on student-centered, community-driven support that not only assist students in difficult courses, but also helps create stronger </w:t>
            </w:r>
            <w:r w:rsidR="004E130D">
              <w:rPr>
                <w:sz w:val="19"/>
                <w:szCs w:val="19"/>
              </w:rPr>
              <w:t>student leadership</w:t>
            </w:r>
          </w:p>
          <w:p w14:paraId="15B23589" w14:textId="77777777" w:rsidR="00DB4A82" w:rsidRDefault="00DB4A82" w:rsidP="00862FFE">
            <w:pPr>
              <w:contextualSpacing/>
              <w:rPr>
                <w:sz w:val="19"/>
                <w:szCs w:val="19"/>
              </w:rPr>
            </w:pPr>
          </w:p>
          <w:p w14:paraId="33EDF7F6" w14:textId="41033B46" w:rsidR="00DB4A82" w:rsidRPr="00020A39" w:rsidRDefault="00DB4A82" w:rsidP="00862FFE">
            <w:pPr>
              <w:contextualSpacing/>
              <w:rPr>
                <w:sz w:val="19"/>
                <w:szCs w:val="19"/>
              </w:rPr>
            </w:pPr>
            <w:r>
              <w:rPr>
                <w:sz w:val="19"/>
                <w:szCs w:val="19"/>
              </w:rPr>
              <w:t>As an SI program, we do have similarities to other programs around the nation</w:t>
            </w:r>
            <w:r w:rsidR="00C92B04">
              <w:rPr>
                <w:sz w:val="19"/>
                <w:szCs w:val="19"/>
              </w:rPr>
              <w:t xml:space="preserve"> such as University of Missouri Kansas City’s International SI Program</w:t>
            </w:r>
            <w:r>
              <w:rPr>
                <w:sz w:val="19"/>
                <w:szCs w:val="19"/>
              </w:rPr>
              <w:t xml:space="preserve">, but our program focuses on provided support that is adaptable to the needs of a community college as opposed to simply using models designed for upper division students and institutions. At the heart, our mentorship model and community building </w:t>
            </w:r>
            <w:r w:rsidR="00C92B04">
              <w:rPr>
                <w:sz w:val="19"/>
                <w:szCs w:val="19"/>
              </w:rPr>
              <w:t>are</w:t>
            </w:r>
            <w:r>
              <w:rPr>
                <w:sz w:val="19"/>
                <w:szCs w:val="19"/>
              </w:rPr>
              <w:t xml:space="preserve"> what make us unique and successful</w:t>
            </w:r>
            <w:r w:rsidR="00C92B04">
              <w:rPr>
                <w:sz w:val="19"/>
                <w:szCs w:val="19"/>
              </w:rPr>
              <w:t xml:space="preserve">. All SI </w:t>
            </w:r>
            <w:r w:rsidR="00C92B04">
              <w:rPr>
                <w:sz w:val="19"/>
                <w:szCs w:val="19"/>
              </w:rPr>
              <w:lastRenderedPageBreak/>
              <w:t>Leaders are mentored by veteran leaders</w:t>
            </w:r>
            <w:r w:rsidR="00DD3EDB">
              <w:rPr>
                <w:sz w:val="19"/>
                <w:szCs w:val="19"/>
              </w:rPr>
              <w:t>, faculty, and the PSC of</w:t>
            </w:r>
            <w:r w:rsidR="00C92B04">
              <w:rPr>
                <w:sz w:val="19"/>
                <w:szCs w:val="19"/>
              </w:rPr>
              <w:t xml:space="preserve"> the program. </w:t>
            </w:r>
            <w:r w:rsidR="00DD3EDB">
              <w:rPr>
                <w:sz w:val="19"/>
                <w:szCs w:val="19"/>
              </w:rPr>
              <w:t>Our SI program supports the mission of our college by making robust connections and leaders that empower and lead their communities.</w:t>
            </w:r>
          </w:p>
        </w:tc>
      </w:tr>
      <w:tr w:rsidR="008F6382" w14:paraId="1B5D7BBF" w14:textId="77777777" w:rsidTr="00FC028C">
        <w:trPr>
          <w:trHeight w:val="1250"/>
        </w:trPr>
        <w:tc>
          <w:tcPr>
            <w:tcW w:w="14436" w:type="dxa"/>
            <w:gridSpan w:val="2"/>
          </w:tcPr>
          <w:p w14:paraId="75AAFBB1" w14:textId="77777777" w:rsidR="00FC028C" w:rsidRPr="001039F8" w:rsidRDefault="00FC028C" w:rsidP="00FC028C">
            <w:pPr>
              <w:contextualSpacing/>
              <w:rPr>
                <w:i/>
                <w:sz w:val="19"/>
                <w:szCs w:val="19"/>
              </w:rPr>
            </w:pPr>
            <w:r w:rsidRPr="001039F8">
              <w:rPr>
                <w:i/>
                <w:sz w:val="19"/>
                <w:szCs w:val="19"/>
              </w:rPr>
              <w:lastRenderedPageBreak/>
              <w:t>Supplemental Support</w:t>
            </w:r>
            <w:r>
              <w:rPr>
                <w:i/>
                <w:sz w:val="19"/>
                <w:szCs w:val="19"/>
              </w:rPr>
              <w:t xml:space="preserve"> or Evidence (optional—included in the </w:t>
            </w:r>
            <w:proofErr w:type="gramStart"/>
            <w:r>
              <w:rPr>
                <w:i/>
                <w:sz w:val="19"/>
                <w:szCs w:val="19"/>
              </w:rPr>
              <w:t>200 word</w:t>
            </w:r>
            <w:proofErr w:type="gramEnd"/>
            <w:r>
              <w:rPr>
                <w:i/>
                <w:sz w:val="19"/>
                <w:szCs w:val="19"/>
              </w:rPr>
              <w:t xml:space="preserve"> limit)</w:t>
            </w:r>
            <w:r w:rsidRPr="001039F8">
              <w:rPr>
                <w:i/>
                <w:sz w:val="19"/>
                <w:szCs w:val="19"/>
              </w:rPr>
              <w:t>:</w:t>
            </w:r>
          </w:p>
          <w:p w14:paraId="186CA75E" w14:textId="751CC6B6" w:rsidR="008F6382" w:rsidRPr="00020A39" w:rsidRDefault="008F6382" w:rsidP="00862FFE">
            <w:pPr>
              <w:contextualSpacing/>
              <w:rPr>
                <w:sz w:val="19"/>
                <w:szCs w:val="19"/>
              </w:rPr>
            </w:pPr>
          </w:p>
        </w:tc>
      </w:tr>
    </w:tbl>
    <w:p w14:paraId="6C610382" w14:textId="77777777" w:rsidR="00BF6A63" w:rsidRDefault="00BF6A63" w:rsidP="00727E8A"/>
    <w:sectPr w:rsidR="00BF6A63" w:rsidSect="00FC028C">
      <w:footerReference w:type="default" r:id="rId7"/>
      <w:pgSz w:w="15840" w:h="12240" w:orient="landscape"/>
      <w:pgMar w:top="270" w:right="360" w:bottom="180" w:left="180" w:header="288"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3567" w14:textId="77777777" w:rsidR="00B00A90" w:rsidRDefault="00B00A90" w:rsidP="00020A39">
      <w:pPr>
        <w:spacing w:after="0" w:line="240" w:lineRule="auto"/>
      </w:pPr>
      <w:r>
        <w:separator/>
      </w:r>
    </w:p>
  </w:endnote>
  <w:endnote w:type="continuationSeparator" w:id="0">
    <w:p w14:paraId="569E0B6F" w14:textId="77777777" w:rsidR="00B00A90" w:rsidRDefault="00B00A90" w:rsidP="0002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CC60" w14:textId="4FA717DC" w:rsidR="0082593C" w:rsidRPr="00020A39" w:rsidRDefault="0082593C" w:rsidP="00020A39">
    <w:pPr>
      <w:pStyle w:val="Footer"/>
      <w:tabs>
        <w:tab w:val="clear" w:pos="4680"/>
        <w:tab w:val="center" w:pos="2070"/>
      </w:tabs>
      <w:ind w:right="360"/>
      <w:rPr>
        <w:sz w:val="20"/>
        <w:szCs w:val="20"/>
      </w:rPr>
    </w:pPr>
    <w:r>
      <w:rPr>
        <w:sz w:val="20"/>
        <w:szCs w:val="20"/>
      </w:rPr>
      <w:t xml:space="preserve">        Exemplary Program Award</w:t>
    </w:r>
    <w:r w:rsidR="002455D8">
      <w:rPr>
        <w:sz w:val="20"/>
        <w:szCs w:val="20"/>
      </w:rPr>
      <w:t xml:space="preserve">: </w:t>
    </w:r>
    <w:r w:rsidR="006629BC">
      <w:rPr>
        <w:sz w:val="20"/>
        <w:szCs w:val="20"/>
      </w:rPr>
      <w:t>2019-20</w:t>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Pr="00020A39">
      <w:rPr>
        <w:sz w:val="20"/>
        <w:szCs w:val="20"/>
      </w:rPr>
      <w:tab/>
    </w:r>
    <w:r w:rsidR="00FC028C" w:rsidRPr="00FC028C">
      <w:rPr>
        <w:sz w:val="20"/>
        <w:szCs w:val="20"/>
      </w:rPr>
      <w:fldChar w:fldCharType="begin"/>
    </w:r>
    <w:r w:rsidR="00FC028C" w:rsidRPr="00FC028C">
      <w:rPr>
        <w:sz w:val="20"/>
        <w:szCs w:val="20"/>
      </w:rPr>
      <w:instrText xml:space="preserve"> PAGE   \* MERGEFORMAT </w:instrText>
    </w:r>
    <w:r w:rsidR="00FC028C" w:rsidRPr="00FC028C">
      <w:rPr>
        <w:sz w:val="20"/>
        <w:szCs w:val="20"/>
      </w:rPr>
      <w:fldChar w:fldCharType="separate"/>
    </w:r>
    <w:r w:rsidR="00C5232C">
      <w:rPr>
        <w:noProof/>
        <w:sz w:val="20"/>
        <w:szCs w:val="20"/>
      </w:rPr>
      <w:t>3</w:t>
    </w:r>
    <w:r w:rsidR="00FC028C" w:rsidRPr="00FC028C">
      <w:rPr>
        <w:noProof/>
        <w:sz w:val="20"/>
        <w:szCs w:val="20"/>
      </w:rPr>
      <w:fldChar w:fldCharType="end"/>
    </w:r>
  </w:p>
  <w:p w14:paraId="091A3BB8" w14:textId="77777777" w:rsidR="0082593C" w:rsidRDefault="0082593C" w:rsidP="00020A39"/>
  <w:p w14:paraId="4E71C833" w14:textId="77777777" w:rsidR="0082593C" w:rsidRDefault="0082593C">
    <w:pPr>
      <w:pStyle w:val="Footer"/>
    </w:pPr>
  </w:p>
  <w:p w14:paraId="7E1A3BDE" w14:textId="77777777" w:rsidR="0082593C" w:rsidRDefault="0082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6097" w14:textId="77777777" w:rsidR="00B00A90" w:rsidRDefault="00B00A90" w:rsidP="00020A39">
      <w:pPr>
        <w:spacing w:after="0" w:line="240" w:lineRule="auto"/>
      </w:pPr>
      <w:r>
        <w:separator/>
      </w:r>
    </w:p>
  </w:footnote>
  <w:footnote w:type="continuationSeparator" w:id="0">
    <w:p w14:paraId="0CD436BC" w14:textId="77777777" w:rsidR="00B00A90" w:rsidRDefault="00B00A90" w:rsidP="0002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FD"/>
    <w:rsid w:val="00020A39"/>
    <w:rsid w:val="00061390"/>
    <w:rsid w:val="000739F0"/>
    <w:rsid w:val="0009167F"/>
    <w:rsid w:val="000A1FD3"/>
    <w:rsid w:val="000B7B2B"/>
    <w:rsid w:val="000C53F0"/>
    <w:rsid w:val="000E14B8"/>
    <w:rsid w:val="001039F8"/>
    <w:rsid w:val="0014051A"/>
    <w:rsid w:val="001648D6"/>
    <w:rsid w:val="0016521E"/>
    <w:rsid w:val="00193024"/>
    <w:rsid w:val="001C32B9"/>
    <w:rsid w:val="001D4C0C"/>
    <w:rsid w:val="001E1505"/>
    <w:rsid w:val="001F38E8"/>
    <w:rsid w:val="00221C23"/>
    <w:rsid w:val="002455D8"/>
    <w:rsid w:val="0025747D"/>
    <w:rsid w:val="002576D7"/>
    <w:rsid w:val="00277FBE"/>
    <w:rsid w:val="002827E7"/>
    <w:rsid w:val="002B4C35"/>
    <w:rsid w:val="002C155E"/>
    <w:rsid w:val="002D27FB"/>
    <w:rsid w:val="00353669"/>
    <w:rsid w:val="0038387C"/>
    <w:rsid w:val="003E01AA"/>
    <w:rsid w:val="003F04BB"/>
    <w:rsid w:val="0043239A"/>
    <w:rsid w:val="00451979"/>
    <w:rsid w:val="004725F9"/>
    <w:rsid w:val="004B301F"/>
    <w:rsid w:val="004B3A25"/>
    <w:rsid w:val="004D09A6"/>
    <w:rsid w:val="004D212F"/>
    <w:rsid w:val="004E130D"/>
    <w:rsid w:val="004F0D1C"/>
    <w:rsid w:val="005336D0"/>
    <w:rsid w:val="006233FA"/>
    <w:rsid w:val="006240FD"/>
    <w:rsid w:val="00636EB6"/>
    <w:rsid w:val="006629BC"/>
    <w:rsid w:val="006A1BA6"/>
    <w:rsid w:val="00714A89"/>
    <w:rsid w:val="00716322"/>
    <w:rsid w:val="00727E8A"/>
    <w:rsid w:val="0073492F"/>
    <w:rsid w:val="007454A3"/>
    <w:rsid w:val="0075625C"/>
    <w:rsid w:val="00763F0A"/>
    <w:rsid w:val="007A3A57"/>
    <w:rsid w:val="007E65B7"/>
    <w:rsid w:val="008029B2"/>
    <w:rsid w:val="0082242E"/>
    <w:rsid w:val="0082593C"/>
    <w:rsid w:val="00840B56"/>
    <w:rsid w:val="00862FFE"/>
    <w:rsid w:val="008640CE"/>
    <w:rsid w:val="00864B8E"/>
    <w:rsid w:val="008A580E"/>
    <w:rsid w:val="008F6382"/>
    <w:rsid w:val="00900979"/>
    <w:rsid w:val="009219B4"/>
    <w:rsid w:val="009734F1"/>
    <w:rsid w:val="00996D3F"/>
    <w:rsid w:val="009B10CD"/>
    <w:rsid w:val="009B62E3"/>
    <w:rsid w:val="009C74A8"/>
    <w:rsid w:val="009C7CD3"/>
    <w:rsid w:val="009E63FB"/>
    <w:rsid w:val="00A02986"/>
    <w:rsid w:val="00A223CC"/>
    <w:rsid w:val="00A51EED"/>
    <w:rsid w:val="00A72365"/>
    <w:rsid w:val="00A921FB"/>
    <w:rsid w:val="00A92A00"/>
    <w:rsid w:val="00AA2E31"/>
    <w:rsid w:val="00AD4246"/>
    <w:rsid w:val="00AF57F5"/>
    <w:rsid w:val="00B00A90"/>
    <w:rsid w:val="00B17225"/>
    <w:rsid w:val="00BB3DFE"/>
    <w:rsid w:val="00BC08D9"/>
    <w:rsid w:val="00BC756F"/>
    <w:rsid w:val="00BF6A63"/>
    <w:rsid w:val="00BF7465"/>
    <w:rsid w:val="00C2018B"/>
    <w:rsid w:val="00C5232C"/>
    <w:rsid w:val="00C61733"/>
    <w:rsid w:val="00C6176B"/>
    <w:rsid w:val="00C92B04"/>
    <w:rsid w:val="00CA560B"/>
    <w:rsid w:val="00D21F2E"/>
    <w:rsid w:val="00D35CFE"/>
    <w:rsid w:val="00D41129"/>
    <w:rsid w:val="00D501C5"/>
    <w:rsid w:val="00D55CC9"/>
    <w:rsid w:val="00D84938"/>
    <w:rsid w:val="00D965F5"/>
    <w:rsid w:val="00D97688"/>
    <w:rsid w:val="00DB4A82"/>
    <w:rsid w:val="00DD3EDB"/>
    <w:rsid w:val="00DE32EB"/>
    <w:rsid w:val="00DF01AC"/>
    <w:rsid w:val="00EA05AE"/>
    <w:rsid w:val="00ED0637"/>
    <w:rsid w:val="00ED67C7"/>
    <w:rsid w:val="00F024D8"/>
    <w:rsid w:val="00F04DF1"/>
    <w:rsid w:val="00F07B27"/>
    <w:rsid w:val="00F622FF"/>
    <w:rsid w:val="00FB68EB"/>
    <w:rsid w:val="00FC028C"/>
    <w:rsid w:val="00FC4149"/>
    <w:rsid w:val="00FC4D60"/>
    <w:rsid w:val="00FD159D"/>
    <w:rsid w:val="00FF10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5503C"/>
  <w15:docId w15:val="{32C99F8E-536B-4266-8041-FF6E1C91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0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0F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0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A39"/>
    <w:rPr>
      <w:rFonts w:eastAsiaTheme="minorEastAsia"/>
    </w:rPr>
  </w:style>
  <w:style w:type="paragraph" w:styleId="Footer">
    <w:name w:val="footer"/>
    <w:basedOn w:val="Normal"/>
    <w:link w:val="FooterChar"/>
    <w:uiPriority w:val="99"/>
    <w:unhideWhenUsed/>
    <w:rsid w:val="00020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A39"/>
    <w:rPr>
      <w:rFonts w:eastAsiaTheme="minorEastAsia"/>
    </w:rPr>
  </w:style>
  <w:style w:type="paragraph" w:styleId="BalloonText">
    <w:name w:val="Balloon Text"/>
    <w:basedOn w:val="Normal"/>
    <w:link w:val="BalloonTextChar"/>
    <w:uiPriority w:val="99"/>
    <w:semiHidden/>
    <w:unhideWhenUsed/>
    <w:rsid w:val="0002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39"/>
    <w:rPr>
      <w:rFonts w:ascii="Tahoma" w:eastAsiaTheme="minorEastAsia" w:hAnsi="Tahoma" w:cs="Tahoma"/>
      <w:sz w:val="16"/>
      <w:szCs w:val="16"/>
    </w:rPr>
  </w:style>
  <w:style w:type="paragraph" w:styleId="Revision">
    <w:name w:val="Revision"/>
    <w:hidden/>
    <w:uiPriority w:val="99"/>
    <w:semiHidden/>
    <w:rsid w:val="00D84938"/>
    <w:pPr>
      <w:spacing w:after="0" w:line="240" w:lineRule="auto"/>
    </w:pPr>
    <w:rPr>
      <w:rFonts w:eastAsiaTheme="minorEastAsia"/>
    </w:rPr>
  </w:style>
  <w:style w:type="character" w:styleId="CommentReference">
    <w:name w:val="annotation reference"/>
    <w:basedOn w:val="DefaultParagraphFont"/>
    <w:uiPriority w:val="99"/>
    <w:semiHidden/>
    <w:unhideWhenUsed/>
    <w:rsid w:val="00C6176B"/>
    <w:rPr>
      <w:sz w:val="16"/>
      <w:szCs w:val="16"/>
    </w:rPr>
  </w:style>
  <w:style w:type="paragraph" w:styleId="CommentText">
    <w:name w:val="annotation text"/>
    <w:basedOn w:val="Normal"/>
    <w:link w:val="CommentTextChar"/>
    <w:uiPriority w:val="99"/>
    <w:semiHidden/>
    <w:unhideWhenUsed/>
    <w:rsid w:val="00C6176B"/>
    <w:pPr>
      <w:spacing w:line="240" w:lineRule="auto"/>
    </w:pPr>
    <w:rPr>
      <w:sz w:val="20"/>
      <w:szCs w:val="20"/>
    </w:rPr>
  </w:style>
  <w:style w:type="character" w:customStyle="1" w:styleId="CommentTextChar">
    <w:name w:val="Comment Text Char"/>
    <w:basedOn w:val="DefaultParagraphFont"/>
    <w:link w:val="CommentText"/>
    <w:uiPriority w:val="99"/>
    <w:semiHidden/>
    <w:rsid w:val="00C617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176B"/>
    <w:rPr>
      <w:b/>
      <w:bCs/>
    </w:rPr>
  </w:style>
  <w:style w:type="character" w:customStyle="1" w:styleId="CommentSubjectChar">
    <w:name w:val="Comment Subject Char"/>
    <w:basedOn w:val="CommentTextChar"/>
    <w:link w:val="CommentSubject"/>
    <w:uiPriority w:val="99"/>
    <w:semiHidden/>
    <w:rsid w:val="00C617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rs025</dc:creator>
  <cp:lastModifiedBy>Townsley, Gavin</cp:lastModifiedBy>
  <cp:revision>2</cp:revision>
  <cp:lastPrinted>2019-10-22T17:02:00Z</cp:lastPrinted>
  <dcterms:created xsi:type="dcterms:W3CDTF">2019-10-29T18:40:00Z</dcterms:created>
  <dcterms:modified xsi:type="dcterms:W3CDTF">2019-10-29T18:40:00Z</dcterms:modified>
</cp:coreProperties>
</file>